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C79D04" w14:textId="77777777" w:rsidR="00C7103C" w:rsidRDefault="00A569A4">
      <w:pPr>
        <w:pBdr>
          <w:top w:val="nil"/>
          <w:left w:val="nil"/>
          <w:bottom w:val="nil"/>
          <w:right w:val="nil"/>
          <w:between w:val="nil"/>
        </w:pBdr>
        <w:spacing w:after="0" w:line="240" w:lineRule="auto"/>
        <w:jc w:val="center"/>
        <w:rPr>
          <w:rFonts w:ascii="Arial" w:eastAsia="Arial" w:hAnsi="Arial" w:cs="Arial"/>
          <w:b/>
          <w:color w:val="000000"/>
          <w:sz w:val="72"/>
          <w:szCs w:val="72"/>
        </w:rPr>
      </w:pPr>
      <w:r>
        <w:rPr>
          <w:noProof/>
        </w:rPr>
        <w:drawing>
          <wp:anchor distT="0" distB="0" distL="114300" distR="114300" simplePos="0" relativeHeight="251658240" behindDoc="0" locked="0" layoutInCell="1" hidden="0" allowOverlap="1" wp14:anchorId="66BB3304" wp14:editId="36A11D5C">
            <wp:simplePos x="0" y="0"/>
            <wp:positionH relativeFrom="margin">
              <wp:posOffset>4859655</wp:posOffset>
            </wp:positionH>
            <wp:positionV relativeFrom="margin">
              <wp:posOffset>-421639</wp:posOffset>
            </wp:positionV>
            <wp:extent cx="1595120" cy="1371600"/>
            <wp:effectExtent l="0" t="0" r="0" b="0"/>
            <wp:wrapSquare wrapText="bothSides" distT="0" distB="0" distL="114300" distR="114300"/>
            <wp:docPr id="5" name="image2.jpg" descr="C:\Users\Martin\Downloads\Pemrig Logo.jpg"/>
            <wp:cNvGraphicFramePr/>
            <a:graphic xmlns:a="http://schemas.openxmlformats.org/drawingml/2006/main">
              <a:graphicData uri="http://schemas.openxmlformats.org/drawingml/2006/picture">
                <pic:pic xmlns:pic="http://schemas.openxmlformats.org/drawingml/2006/picture">
                  <pic:nvPicPr>
                    <pic:cNvPr id="0" name="image2.jpg" descr="C:\Users\Martin\Downloads\Pemrig Logo.jpg"/>
                    <pic:cNvPicPr preferRelativeResize="0"/>
                  </pic:nvPicPr>
                  <pic:blipFill>
                    <a:blip r:embed="rId7"/>
                    <a:srcRect/>
                    <a:stretch>
                      <a:fillRect/>
                    </a:stretch>
                  </pic:blipFill>
                  <pic:spPr>
                    <a:xfrm>
                      <a:off x="0" y="0"/>
                      <a:ext cx="1595120" cy="1371600"/>
                    </a:xfrm>
                    <a:prstGeom prst="rect">
                      <a:avLst/>
                    </a:prstGeom>
                    <a:ln/>
                  </pic:spPr>
                </pic:pic>
              </a:graphicData>
            </a:graphic>
          </wp:anchor>
        </w:drawing>
      </w:r>
      <w:r>
        <w:rPr>
          <w:noProof/>
        </w:rPr>
        <w:drawing>
          <wp:anchor distT="36576" distB="36576" distL="36576" distR="36576" simplePos="0" relativeHeight="251659264" behindDoc="0" locked="0" layoutInCell="1" hidden="0" allowOverlap="1" wp14:anchorId="5DF02464" wp14:editId="60B10597">
            <wp:simplePos x="0" y="0"/>
            <wp:positionH relativeFrom="column">
              <wp:posOffset>-233044</wp:posOffset>
            </wp:positionH>
            <wp:positionV relativeFrom="paragraph">
              <wp:posOffset>-415289</wp:posOffset>
            </wp:positionV>
            <wp:extent cx="2305050" cy="1117600"/>
            <wp:effectExtent l="0" t="0" r="0" b="0"/>
            <wp:wrapNone/>
            <wp:docPr id="6" name="image1.jpg" descr="Get-connected-email-header"/>
            <wp:cNvGraphicFramePr/>
            <a:graphic xmlns:a="http://schemas.openxmlformats.org/drawingml/2006/main">
              <a:graphicData uri="http://schemas.openxmlformats.org/drawingml/2006/picture">
                <pic:pic xmlns:pic="http://schemas.openxmlformats.org/drawingml/2006/picture">
                  <pic:nvPicPr>
                    <pic:cNvPr id="0" name="image1.jpg" descr="Get-connected-email-header"/>
                    <pic:cNvPicPr preferRelativeResize="0"/>
                  </pic:nvPicPr>
                  <pic:blipFill>
                    <a:blip r:embed="rId8"/>
                    <a:srcRect l="68585" b="6717"/>
                    <a:stretch>
                      <a:fillRect/>
                    </a:stretch>
                  </pic:blipFill>
                  <pic:spPr>
                    <a:xfrm>
                      <a:off x="0" y="0"/>
                      <a:ext cx="2305050" cy="1117600"/>
                    </a:xfrm>
                    <a:prstGeom prst="rect">
                      <a:avLst/>
                    </a:prstGeom>
                    <a:ln/>
                  </pic:spPr>
                </pic:pic>
              </a:graphicData>
            </a:graphic>
          </wp:anchor>
        </w:drawing>
      </w:r>
    </w:p>
    <w:p w14:paraId="6BDF612A" w14:textId="77777777" w:rsidR="00C7103C" w:rsidRDefault="00C7103C">
      <w:pPr>
        <w:pBdr>
          <w:top w:val="nil"/>
          <w:left w:val="nil"/>
          <w:bottom w:val="nil"/>
          <w:right w:val="nil"/>
          <w:between w:val="nil"/>
        </w:pBdr>
        <w:spacing w:after="0" w:line="240" w:lineRule="auto"/>
        <w:rPr>
          <w:rFonts w:ascii="Arial" w:eastAsia="Arial" w:hAnsi="Arial" w:cs="Arial"/>
          <w:b/>
          <w:color w:val="000000"/>
          <w:sz w:val="72"/>
          <w:szCs w:val="72"/>
        </w:rPr>
      </w:pPr>
    </w:p>
    <w:p w14:paraId="739F89BB" w14:textId="77777777" w:rsidR="00C7103C" w:rsidRDefault="00A569A4">
      <w:pPr>
        <w:pBdr>
          <w:top w:val="nil"/>
          <w:left w:val="nil"/>
          <w:bottom w:val="nil"/>
          <w:right w:val="nil"/>
          <w:between w:val="nil"/>
        </w:pBdr>
        <w:spacing w:after="0" w:line="240" w:lineRule="auto"/>
        <w:jc w:val="both"/>
        <w:rPr>
          <w:rFonts w:ascii="Arial" w:eastAsia="Arial" w:hAnsi="Arial" w:cs="Arial"/>
          <w:b/>
          <w:color w:val="000000"/>
          <w:sz w:val="72"/>
          <w:szCs w:val="72"/>
        </w:rPr>
      </w:pPr>
      <w:r>
        <w:rPr>
          <w:rFonts w:ascii="Arial" w:eastAsia="Arial" w:hAnsi="Arial" w:cs="Arial"/>
          <w:b/>
          <w:color w:val="000000"/>
          <w:sz w:val="72"/>
          <w:szCs w:val="72"/>
        </w:rPr>
        <w:t xml:space="preserve">                 PEMRIG</w:t>
      </w:r>
    </w:p>
    <w:p w14:paraId="4A73C657" w14:textId="77777777" w:rsidR="00C7103C" w:rsidRDefault="00A569A4">
      <w:pPr>
        <w:pBdr>
          <w:top w:val="nil"/>
          <w:left w:val="nil"/>
          <w:bottom w:val="nil"/>
          <w:right w:val="nil"/>
          <w:between w:val="nil"/>
        </w:pBd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PARKINSON’S EAST MIDLANDS RESEARCH INTEREST GROUP</w:t>
      </w:r>
    </w:p>
    <w:p w14:paraId="568CD7BD" w14:textId="77777777" w:rsidR="00C7103C" w:rsidRDefault="00A569A4">
      <w:pPr>
        <w:jc w:val="center"/>
        <w:rPr>
          <w:rFonts w:ascii="Arial" w:eastAsia="Arial" w:hAnsi="Arial" w:cs="Arial"/>
          <w:b/>
          <w:sz w:val="32"/>
          <w:szCs w:val="32"/>
        </w:rPr>
      </w:pPr>
      <w:r>
        <w:rPr>
          <w:rFonts w:ascii="Arial" w:eastAsia="Arial" w:hAnsi="Arial" w:cs="Arial"/>
          <w:b/>
          <w:sz w:val="32"/>
          <w:szCs w:val="32"/>
        </w:rPr>
        <w:t>Newsletter – January 2025</w:t>
      </w:r>
    </w:p>
    <w:p w14:paraId="743D4938" w14:textId="77777777" w:rsidR="00C7103C" w:rsidRDefault="00A569A4">
      <w:pPr>
        <w:jc w:val="both"/>
        <w:rPr>
          <w:rFonts w:ascii="Arial" w:eastAsia="Arial" w:hAnsi="Arial" w:cs="Arial"/>
          <w:b/>
          <w:i/>
          <w:color w:val="ED0000"/>
          <w:sz w:val="28"/>
          <w:szCs w:val="28"/>
        </w:rPr>
      </w:pPr>
      <w:bookmarkStart w:id="0" w:name="_heading=h.30j0zll" w:colFirst="0" w:colLast="0"/>
      <w:bookmarkEnd w:id="0"/>
      <w:r>
        <w:rPr>
          <w:rFonts w:ascii="Arial" w:eastAsia="Arial" w:hAnsi="Arial" w:cs="Arial"/>
          <w:b/>
          <w:i/>
          <w:color w:val="ED0000"/>
          <w:sz w:val="28"/>
          <w:szCs w:val="28"/>
        </w:rPr>
        <w:t>PEMRIG wishes all people with Parkinson’s, their carers, helpers and medical professionals, a happy new year!</w:t>
      </w:r>
    </w:p>
    <w:p w14:paraId="6E2EE832" w14:textId="77777777" w:rsidR="00C7103C" w:rsidRDefault="00A569A4">
      <w:pPr>
        <w:jc w:val="both"/>
        <w:rPr>
          <w:rFonts w:ascii="Arial" w:eastAsia="Arial" w:hAnsi="Arial" w:cs="Arial"/>
        </w:rPr>
      </w:pPr>
      <w:r>
        <w:rPr>
          <w:rFonts w:ascii="Arial" w:eastAsia="Arial" w:hAnsi="Arial" w:cs="Arial"/>
        </w:rPr>
        <w:t xml:space="preserve">Hello to all East Midlands’ and wider people with Parkinson’s (PwPs), carers, families, health professionals and others reading this January 2025 edition of the PEMRIG newsletter. Please consult the </w:t>
      </w:r>
      <w:r>
        <w:rPr>
          <w:rFonts w:ascii="Arial" w:eastAsia="Arial" w:hAnsi="Arial" w:cs="Arial"/>
          <w:color w:val="222222"/>
        </w:rPr>
        <w:t>PEMRIG website (</w:t>
      </w:r>
      <w:hyperlink r:id="rId9">
        <w:r w:rsidR="00C7103C">
          <w:rPr>
            <w:rFonts w:ascii="Arial" w:eastAsia="Arial" w:hAnsi="Arial" w:cs="Arial"/>
            <w:color w:val="0563C1"/>
            <w:u w:val="single"/>
          </w:rPr>
          <w:t>https://pemrig.org.uk</w:t>
        </w:r>
      </w:hyperlink>
      <w:r>
        <w:rPr>
          <w:rFonts w:ascii="Arial" w:eastAsia="Arial" w:hAnsi="Arial" w:cs="Arial"/>
          <w:color w:val="222222"/>
        </w:rPr>
        <w:t xml:space="preserve">) </w:t>
      </w:r>
      <w:r>
        <w:rPr>
          <w:rFonts w:ascii="Arial" w:eastAsia="Arial" w:hAnsi="Arial" w:cs="Arial"/>
          <w:color w:val="000000"/>
        </w:rPr>
        <w:t>f</w:t>
      </w:r>
      <w:r>
        <w:rPr>
          <w:rFonts w:ascii="Arial" w:eastAsia="Arial" w:hAnsi="Arial" w:cs="Arial"/>
        </w:rPr>
        <w:t xml:space="preserve">or </w:t>
      </w:r>
      <w:r>
        <w:rPr>
          <w:rFonts w:ascii="Arial" w:eastAsia="Arial" w:hAnsi="Arial" w:cs="Arial"/>
          <w:color w:val="222222"/>
        </w:rPr>
        <w:t xml:space="preserve">details of past laboratory visits and research seminars, including talks from our successful Face 2 Face meeting last September. </w:t>
      </w:r>
    </w:p>
    <w:p w14:paraId="188EB3F0" w14:textId="77777777" w:rsidR="00C7103C" w:rsidRDefault="00A569A4">
      <w:pPr>
        <w:jc w:val="both"/>
        <w:rPr>
          <w:rFonts w:ascii="Arial" w:eastAsia="Arial" w:hAnsi="Arial" w:cs="Arial"/>
          <w:color w:val="222222"/>
        </w:rPr>
      </w:pPr>
      <w:r>
        <w:rPr>
          <w:rFonts w:ascii="Arial" w:eastAsia="Arial" w:hAnsi="Arial" w:cs="Arial"/>
          <w:color w:val="222222"/>
        </w:rPr>
        <w:t>PEMRIG is one of thirteen Parkinson’s UK affiliated ‘Research Interest Groups’ around the UK. The aim of the RIGs is to interest PwPs and their carers in the exciting Parkinson’s research going on in the UK and all round the world. By following the research, we see that progress is being made to understand and conquer Parkinson’s’.</w:t>
      </w:r>
    </w:p>
    <w:p w14:paraId="3599B5B6" w14:textId="77777777" w:rsidR="00C7103C" w:rsidRDefault="00A569A4">
      <w:pPr>
        <w:jc w:val="both"/>
        <w:rPr>
          <w:rFonts w:ascii="Times New Roman" w:eastAsia="Times New Roman" w:hAnsi="Times New Roman" w:cs="Times New Roman"/>
          <w:sz w:val="18"/>
          <w:szCs w:val="18"/>
        </w:rPr>
      </w:pPr>
      <w:r>
        <w:rPr>
          <w:rFonts w:ascii="Arial" w:eastAsia="Arial" w:hAnsi="Arial" w:cs="Arial"/>
          <w:b/>
          <w:i/>
          <w:color w:val="222222"/>
          <w:sz w:val="20"/>
          <w:szCs w:val="20"/>
          <w:highlight w:val="white"/>
        </w:rPr>
        <w:t xml:space="preserve">If you would like to be put on PEMRIG’s mailing list for this monthly newsletter, please contact </w:t>
      </w:r>
      <w:r>
        <w:rPr>
          <w:rFonts w:ascii="Arial" w:eastAsia="Arial" w:hAnsi="Arial" w:cs="Arial"/>
          <w:b/>
          <w:i/>
          <w:sz w:val="20"/>
          <w:szCs w:val="20"/>
        </w:rPr>
        <w:t>Liz Nash, Research Support Network Lead at Parkinson's UK (PUK), by email at: </w:t>
      </w:r>
      <w:hyperlink r:id="rId10">
        <w:r w:rsidR="00C7103C">
          <w:rPr>
            <w:rFonts w:ascii="Arial" w:eastAsia="Arial" w:hAnsi="Arial" w:cs="Arial"/>
            <w:b/>
            <w:i/>
            <w:color w:val="1155CC"/>
            <w:sz w:val="20"/>
            <w:szCs w:val="20"/>
            <w:u w:val="single"/>
          </w:rPr>
          <w:t>lnash@parkinsons.org.uk</w:t>
        </w:r>
      </w:hyperlink>
    </w:p>
    <w:p w14:paraId="64DCD172" w14:textId="77777777" w:rsidR="00C7103C" w:rsidRDefault="00A569A4">
      <w:pPr>
        <w:jc w:val="both"/>
        <w:rPr>
          <w:rFonts w:ascii="Arial" w:eastAsia="Arial" w:hAnsi="Arial" w:cs="Arial"/>
          <w:color w:val="222222"/>
          <w:sz w:val="24"/>
          <w:szCs w:val="24"/>
        </w:rPr>
      </w:pPr>
      <w:r>
        <w:rPr>
          <w:rFonts w:ascii="Arial" w:eastAsia="Arial" w:hAnsi="Arial" w:cs="Arial"/>
          <w:b/>
          <w:color w:val="222222"/>
          <w:sz w:val="24"/>
          <w:szCs w:val="24"/>
        </w:rPr>
        <w:t xml:space="preserve">A THOUGHT ABOUT RESEARCH FOR 2025! </w:t>
      </w:r>
    </w:p>
    <w:p w14:paraId="065BE373" w14:textId="59131BCB" w:rsidR="00C7103C" w:rsidRDefault="00A569A4">
      <w:pPr>
        <w:shd w:val="clear" w:color="auto" w:fill="FFFFFF"/>
        <w:spacing w:line="240" w:lineRule="auto"/>
        <w:jc w:val="both"/>
        <w:rPr>
          <w:rFonts w:ascii="Arial" w:eastAsia="Arial" w:hAnsi="Arial" w:cs="Arial"/>
          <w:i/>
          <w:color w:val="222222"/>
          <w:sz w:val="20"/>
          <w:szCs w:val="20"/>
        </w:rPr>
      </w:pPr>
      <w:r>
        <w:rPr>
          <w:rFonts w:ascii="Arial" w:eastAsia="Arial" w:hAnsi="Arial" w:cs="Arial"/>
          <w:color w:val="222222"/>
          <w:sz w:val="20"/>
          <w:szCs w:val="20"/>
        </w:rPr>
        <w:t>The Editor writes</w:t>
      </w:r>
      <w:r>
        <w:rPr>
          <w:rFonts w:ascii="Arial" w:eastAsia="Arial" w:hAnsi="Arial" w:cs="Arial"/>
          <w:i/>
          <w:color w:val="222222"/>
          <w:sz w:val="20"/>
          <w:szCs w:val="20"/>
        </w:rPr>
        <w:t xml:space="preserve">: Not long ago I </w:t>
      </w:r>
      <w:r w:rsidR="005A7D3C">
        <w:rPr>
          <w:rFonts w:ascii="Arial" w:eastAsia="Arial" w:hAnsi="Arial" w:cs="Arial"/>
          <w:i/>
          <w:color w:val="222222"/>
          <w:sz w:val="20"/>
          <w:szCs w:val="20"/>
        </w:rPr>
        <w:t>got rather</w:t>
      </w:r>
      <w:r>
        <w:rPr>
          <w:rFonts w:ascii="Arial" w:eastAsia="Arial" w:hAnsi="Arial" w:cs="Arial"/>
          <w:i/>
          <w:color w:val="222222"/>
          <w:sz w:val="20"/>
          <w:szCs w:val="20"/>
        </w:rPr>
        <w:t xml:space="preserve"> upset when on an online branch call to promote a PEMRIG research seminar, a person commented very forcibly </w:t>
      </w:r>
      <w:r>
        <w:rPr>
          <w:rFonts w:ascii="Arial" w:eastAsia="Arial" w:hAnsi="Arial" w:cs="Arial"/>
          <w:color w:val="222222"/>
          <w:sz w:val="20"/>
          <w:szCs w:val="20"/>
          <w:u w:val="single"/>
        </w:rPr>
        <w:t>‘</w:t>
      </w:r>
      <w:r>
        <w:rPr>
          <w:rFonts w:ascii="Arial" w:eastAsia="Arial" w:hAnsi="Arial" w:cs="Arial"/>
          <w:i/>
          <w:color w:val="222222"/>
          <w:sz w:val="20"/>
          <w:szCs w:val="20"/>
          <w:u w:val="single"/>
        </w:rPr>
        <w:t>research is a waste of money, there haven’t been any new disease-modifying treatments to stop or slow Parkinson progression for 20 or more years, the money would be better spent supporting PwP right now</w:t>
      </w:r>
      <w:r>
        <w:rPr>
          <w:rFonts w:ascii="Arial" w:eastAsia="Arial" w:hAnsi="Arial" w:cs="Arial"/>
          <w:i/>
          <w:color w:val="222222"/>
          <w:sz w:val="20"/>
          <w:szCs w:val="20"/>
        </w:rPr>
        <w:t xml:space="preserve">’. It’s hard to disagree with this point of view - research does cost a lot of money (think eg converting skin cells to stem cells to dopaminergic neurones), progress is slow (think eg precision, reproducibility, safety, trials taking years, testing hundreds of potential drugs) and it cloaks itself in a specialised language that most of us PwP can’t understand. So little wonder some become </w:t>
      </w:r>
      <w:r w:rsidR="00F412D9">
        <w:rPr>
          <w:rFonts w:ascii="Arial" w:eastAsia="Arial" w:hAnsi="Arial" w:cs="Arial"/>
          <w:i/>
          <w:color w:val="222222"/>
          <w:sz w:val="20"/>
          <w:szCs w:val="20"/>
        </w:rPr>
        <w:t>disillusioned.</w:t>
      </w:r>
      <w:r>
        <w:rPr>
          <w:rFonts w:ascii="Arial" w:eastAsia="Arial" w:hAnsi="Arial" w:cs="Arial"/>
          <w:i/>
          <w:color w:val="222222"/>
          <w:sz w:val="20"/>
          <w:szCs w:val="20"/>
        </w:rPr>
        <w:t xml:space="preserve"> But even the most sceptical must agree that the only way a disease-modifying drug to slow or reverse Parkinson’s progression will be found is through more and more research. And steady progress is being made as McFarthing and colleagues concluded last January in their annual survey (1) where the</w:t>
      </w:r>
      <w:r w:rsidR="00253250">
        <w:rPr>
          <w:rFonts w:ascii="Arial" w:eastAsia="Arial" w:hAnsi="Arial" w:cs="Arial"/>
          <w:i/>
          <w:color w:val="222222"/>
          <w:sz w:val="20"/>
          <w:szCs w:val="20"/>
        </w:rPr>
        <w:t>y wrote</w:t>
      </w:r>
      <w:r>
        <w:rPr>
          <w:rFonts w:ascii="Arial" w:eastAsia="Arial" w:hAnsi="Arial" w:cs="Arial"/>
          <w:i/>
          <w:color w:val="222222"/>
          <w:sz w:val="20"/>
          <w:szCs w:val="20"/>
        </w:rPr>
        <w:t xml:space="preserve"> ‘</w:t>
      </w:r>
      <w:r>
        <w:rPr>
          <w:rFonts w:ascii="Arial" w:eastAsia="Arial" w:hAnsi="Arial" w:cs="Arial"/>
          <w:b/>
          <w:i/>
          <w:sz w:val="20"/>
          <w:szCs w:val="20"/>
        </w:rPr>
        <w:t xml:space="preserve">The drug development pipeline for Parkinson’s is robust, </w:t>
      </w:r>
      <w:r>
        <w:rPr>
          <w:rFonts w:ascii="Arial" w:eastAsia="Arial" w:hAnsi="Arial" w:cs="Arial"/>
          <w:b/>
          <w:i/>
          <w:sz w:val="20"/>
          <w:szCs w:val="20"/>
          <w:u w:val="single"/>
        </w:rPr>
        <w:t>but more progress needs to be made with late-stage testing of treatments to slow the disease</w:t>
      </w:r>
      <w:r>
        <w:rPr>
          <w:rFonts w:ascii="Arial" w:eastAsia="Arial" w:hAnsi="Arial" w:cs="Arial"/>
          <w:b/>
          <w:i/>
          <w:sz w:val="20"/>
          <w:szCs w:val="20"/>
        </w:rPr>
        <w:t>’</w:t>
      </w:r>
      <w:r>
        <w:rPr>
          <w:rFonts w:ascii="Arial" w:eastAsia="Arial" w:hAnsi="Arial" w:cs="Arial"/>
          <w:i/>
          <w:sz w:val="20"/>
          <w:szCs w:val="20"/>
        </w:rPr>
        <w:t xml:space="preserve">. It’s that last bit underlined which is very disappointing as the crucial late-stage testing is needed to get the results which could get a new drug into the clinic. Hopefully, their next report to be published soon will show that more disease-modifying drugs have got into late-stage testing in 2024 </w:t>
      </w:r>
      <w:r w:rsidR="00F412D9">
        <w:rPr>
          <w:rFonts w:ascii="Arial" w:eastAsia="Arial" w:hAnsi="Arial" w:cs="Arial"/>
          <w:i/>
          <w:sz w:val="20"/>
          <w:szCs w:val="20"/>
        </w:rPr>
        <w:t>or if</w:t>
      </w:r>
      <w:r>
        <w:rPr>
          <w:rFonts w:ascii="Arial" w:eastAsia="Arial" w:hAnsi="Arial" w:cs="Arial"/>
          <w:i/>
          <w:sz w:val="20"/>
          <w:szCs w:val="20"/>
        </w:rPr>
        <w:t xml:space="preserve"> not,</w:t>
      </w:r>
      <w:r w:rsidR="003B5E9A">
        <w:rPr>
          <w:rFonts w:ascii="Arial" w:eastAsia="Arial" w:hAnsi="Arial" w:cs="Arial"/>
          <w:i/>
          <w:sz w:val="20"/>
          <w:szCs w:val="20"/>
        </w:rPr>
        <w:t xml:space="preserve"> </w:t>
      </w:r>
      <w:r w:rsidR="00B503EE">
        <w:rPr>
          <w:rFonts w:ascii="Arial" w:eastAsia="Arial" w:hAnsi="Arial" w:cs="Arial"/>
          <w:i/>
          <w:sz w:val="20"/>
          <w:szCs w:val="20"/>
        </w:rPr>
        <w:t xml:space="preserve">will </w:t>
      </w:r>
      <w:r w:rsidR="003B5E9A">
        <w:rPr>
          <w:rFonts w:ascii="Arial" w:eastAsia="Arial" w:hAnsi="Arial" w:cs="Arial"/>
          <w:i/>
          <w:sz w:val="20"/>
          <w:szCs w:val="20"/>
        </w:rPr>
        <w:t>explain</w:t>
      </w:r>
      <w:r>
        <w:rPr>
          <w:rFonts w:ascii="Arial" w:eastAsia="Arial" w:hAnsi="Arial" w:cs="Arial"/>
          <w:i/>
          <w:sz w:val="20"/>
          <w:szCs w:val="20"/>
        </w:rPr>
        <w:t xml:space="preserve"> what the problem is!</w:t>
      </w:r>
    </w:p>
    <w:p w14:paraId="0E316EE0" w14:textId="77777777" w:rsidR="00C7103C" w:rsidRDefault="00A569A4">
      <w:pPr>
        <w:shd w:val="clear" w:color="auto" w:fill="FFFFFF"/>
        <w:spacing w:line="240" w:lineRule="auto"/>
        <w:jc w:val="both"/>
        <w:rPr>
          <w:rFonts w:ascii="Arial" w:eastAsia="Arial" w:hAnsi="Arial" w:cs="Arial"/>
          <w:i/>
          <w:color w:val="222222"/>
          <w:sz w:val="20"/>
          <w:szCs w:val="20"/>
        </w:rPr>
      </w:pPr>
      <w:r>
        <w:rPr>
          <w:rFonts w:ascii="Arial" w:eastAsia="Arial" w:hAnsi="Arial" w:cs="Arial"/>
          <w:i/>
          <w:color w:val="222222"/>
          <w:sz w:val="20"/>
          <w:szCs w:val="20"/>
        </w:rPr>
        <w:t>Finding the cure for Parkinson’s is in the hands of a relatively few dedicated researchers and some lay PwP on research committees to guide direction. As research gets underway again in 2025, we the more than 145,000 PwP in the UK and many more world-wide say to all those researching Parkinson’s ‘</w:t>
      </w:r>
      <w:r>
        <w:rPr>
          <w:rFonts w:ascii="Arial" w:eastAsia="Arial" w:hAnsi="Arial" w:cs="Arial"/>
          <w:b/>
          <w:i/>
          <w:color w:val="222222"/>
          <w:sz w:val="20"/>
          <w:szCs w:val="20"/>
        </w:rPr>
        <w:t>best wishes for good results in 2025 and please keep up the good work.’</w:t>
      </w:r>
    </w:p>
    <w:p w14:paraId="19772E6A" w14:textId="77777777" w:rsidR="00C7103C" w:rsidRDefault="00A569A4">
      <w:pPr>
        <w:jc w:val="both"/>
        <w:rPr>
          <w:rFonts w:ascii="Arial" w:eastAsia="Arial" w:hAnsi="Arial" w:cs="Arial"/>
          <w:color w:val="222222"/>
        </w:rPr>
      </w:pPr>
      <w:r>
        <w:rPr>
          <w:rFonts w:ascii="Arial" w:eastAsia="Arial" w:hAnsi="Arial" w:cs="Arial"/>
          <w:color w:val="222222"/>
        </w:rPr>
        <w:t xml:space="preserve">1.  </w:t>
      </w:r>
      <w:r>
        <w:rPr>
          <w:rFonts w:ascii="Arial" w:eastAsia="Arial" w:hAnsi="Arial" w:cs="Arial"/>
          <w:color w:val="222222"/>
          <w:sz w:val="18"/>
          <w:szCs w:val="18"/>
        </w:rPr>
        <w:t xml:space="preserve">K. McFarthing et al. (2024) </w:t>
      </w:r>
      <w:r>
        <w:rPr>
          <w:rFonts w:ascii="Arial" w:eastAsia="Arial" w:hAnsi="Arial" w:cs="Arial"/>
          <w:sz w:val="18"/>
          <w:szCs w:val="18"/>
        </w:rPr>
        <w:t xml:space="preserve">Parkinson’s Disease Drug Therapies in the Clinical Trial Pipeline: 2024 Update. Journal of Parkinson’s Disease vol 14, pages 899–912. </w:t>
      </w:r>
    </w:p>
    <w:p w14:paraId="0C3C6457" w14:textId="77777777" w:rsidR="00C7103C" w:rsidRDefault="00A569A4">
      <w:pPr>
        <w:jc w:val="both"/>
        <w:rPr>
          <w:rFonts w:ascii="Arial" w:eastAsia="Arial" w:hAnsi="Arial" w:cs="Arial"/>
          <w:b/>
          <w:color w:val="222222"/>
          <w:sz w:val="28"/>
          <w:szCs w:val="28"/>
        </w:rPr>
      </w:pPr>
      <w:r>
        <w:rPr>
          <w:rFonts w:ascii="Arial" w:eastAsia="Arial" w:hAnsi="Arial" w:cs="Arial"/>
          <w:b/>
          <w:color w:val="222222"/>
          <w:sz w:val="28"/>
          <w:szCs w:val="28"/>
        </w:rPr>
        <w:t>STOP PRESS – NEW URGENT APPEAL</w:t>
      </w:r>
    </w:p>
    <w:p w14:paraId="03E20A31" w14:textId="77777777" w:rsidR="00C7103C" w:rsidRDefault="00A569A4">
      <w:pPr>
        <w:jc w:val="both"/>
        <w:rPr>
          <w:rFonts w:ascii="Arial" w:eastAsia="Arial" w:hAnsi="Arial" w:cs="Arial"/>
          <w:b/>
          <w:color w:val="222222"/>
          <w:sz w:val="28"/>
          <w:szCs w:val="28"/>
        </w:rPr>
      </w:pPr>
      <w:r>
        <w:rPr>
          <w:rFonts w:ascii="Arial" w:eastAsia="Arial" w:hAnsi="Arial" w:cs="Arial"/>
          <w:b/>
          <w:color w:val="222222"/>
          <w:sz w:val="24"/>
          <w:szCs w:val="24"/>
        </w:rPr>
        <w:lastRenderedPageBreak/>
        <w:t xml:space="preserve">VOLUNTEERS WITH PARKINSON’S ARE NEEDED AT NOTTINGHAM UNIVERSITY FOR RESEARCH INTO REDUCING TREMOR </w:t>
      </w:r>
    </w:p>
    <w:p w14:paraId="11ADB034" w14:textId="77777777" w:rsidR="00C7103C" w:rsidRDefault="00A569A4">
      <w:pPr>
        <w:shd w:val="clear" w:color="auto" w:fill="F8FAFD"/>
        <w:spacing w:line="240" w:lineRule="auto"/>
        <w:jc w:val="both"/>
        <w:rPr>
          <w:rFonts w:ascii="Arial" w:eastAsia="Arial" w:hAnsi="Arial" w:cs="Arial"/>
        </w:rPr>
      </w:pPr>
      <w:r>
        <w:rPr>
          <w:rFonts w:ascii="Arial" w:eastAsia="Arial" w:hAnsi="Arial" w:cs="Arial"/>
          <w:b/>
          <w:color w:val="000000"/>
        </w:rPr>
        <w:t>About the study:</w:t>
      </w:r>
      <w:r>
        <w:rPr>
          <w:rFonts w:ascii="Arial" w:eastAsia="Arial" w:hAnsi="Arial" w:cs="Arial"/>
          <w:color w:val="000000"/>
        </w:rPr>
        <w:t xml:space="preserve"> </w:t>
      </w:r>
      <w:r>
        <w:rPr>
          <w:rFonts w:ascii="Arial" w:eastAsia="Arial" w:hAnsi="Arial" w:cs="Arial"/>
          <w:b/>
          <w:color w:val="000000"/>
        </w:rPr>
        <w:t xml:space="preserve">Dr </w:t>
      </w:r>
      <w:r>
        <w:rPr>
          <w:rFonts w:ascii="Arial" w:eastAsia="Arial" w:hAnsi="Arial" w:cs="Arial"/>
          <w:b/>
        </w:rPr>
        <w:t>Kat Gialopsou of the School of Psychiatry at the University of Nottingham</w:t>
      </w:r>
      <w:r>
        <w:rPr>
          <w:rFonts w:ascii="Arial" w:eastAsia="Arial" w:hAnsi="Arial" w:cs="Arial"/>
        </w:rPr>
        <w:t xml:space="preserve"> </w:t>
      </w:r>
      <w:r>
        <w:rPr>
          <w:rFonts w:ascii="Arial" w:eastAsia="Arial" w:hAnsi="Arial" w:cs="Arial"/>
          <w:color w:val="000000"/>
        </w:rPr>
        <w:t xml:space="preserve">needs </w:t>
      </w:r>
      <w:r>
        <w:rPr>
          <w:rFonts w:ascii="Arial" w:eastAsia="Arial" w:hAnsi="Arial" w:cs="Arial"/>
          <w:b/>
          <w:color w:val="000000"/>
        </w:rPr>
        <w:t>30 PwP</w:t>
      </w:r>
      <w:r>
        <w:rPr>
          <w:rFonts w:ascii="Arial" w:eastAsia="Arial" w:hAnsi="Arial" w:cs="Arial"/>
          <w:color w:val="000000"/>
        </w:rPr>
        <w:t xml:space="preserve"> to take part in an exciting research study to explore a safe, non-invasive technique to reduce tremor inParkinson’s. This new technique involves, </w:t>
      </w:r>
      <w:r>
        <w:rPr>
          <w:rFonts w:ascii="Arial" w:eastAsia="Arial" w:hAnsi="Arial" w:cs="Arial"/>
          <w:b/>
          <w:color w:val="000000"/>
        </w:rPr>
        <w:t>median nerve stimulation (MNS)</w:t>
      </w:r>
      <w:r>
        <w:rPr>
          <w:rFonts w:ascii="Arial" w:eastAsia="Arial" w:hAnsi="Arial" w:cs="Arial"/>
          <w:color w:val="000000"/>
        </w:rPr>
        <w:t>, combined with </w:t>
      </w:r>
      <w:r>
        <w:rPr>
          <w:rFonts w:ascii="Arial" w:eastAsia="Arial" w:hAnsi="Arial" w:cs="Arial"/>
          <w:b/>
          <w:color w:val="000000"/>
        </w:rPr>
        <w:t>brain activity monitoring using EEG</w:t>
      </w:r>
      <w:r>
        <w:rPr>
          <w:rFonts w:ascii="Arial" w:eastAsia="Arial" w:hAnsi="Arial" w:cs="Arial"/>
          <w:color w:val="000000"/>
        </w:rPr>
        <w:t xml:space="preserve">.  The team are investigating how different frequencies of gentle wrist stimulation (MNS) affect Parkinson’s symptoms, such as tremor, and influence brain activity. This promising approach has </w:t>
      </w:r>
      <w:r>
        <w:rPr>
          <w:rFonts w:ascii="Arial" w:eastAsia="Arial" w:hAnsi="Arial" w:cs="Arial"/>
          <w:b/>
          <w:color w:val="000000"/>
        </w:rPr>
        <w:t>already shown success</w:t>
      </w:r>
      <w:r>
        <w:rPr>
          <w:rFonts w:ascii="Arial" w:eastAsia="Arial" w:hAnsi="Arial" w:cs="Arial"/>
          <w:color w:val="000000"/>
        </w:rPr>
        <w:t xml:space="preserve"> </w:t>
      </w:r>
      <w:r>
        <w:rPr>
          <w:rFonts w:ascii="Arial" w:eastAsia="Arial" w:hAnsi="Arial" w:cs="Arial"/>
          <w:b/>
          <w:color w:val="000000"/>
        </w:rPr>
        <w:t>in managing symptoms of other neurological conditions</w:t>
      </w:r>
      <w:r>
        <w:rPr>
          <w:rFonts w:ascii="Arial" w:eastAsia="Arial" w:hAnsi="Arial" w:cs="Arial"/>
          <w:color w:val="000000"/>
        </w:rPr>
        <w:t>. Their research aims to identify the optimal stimulation frequency for tremor relief in individuals with Parkinson’s.</w:t>
      </w:r>
    </w:p>
    <w:p w14:paraId="4F4D696C" w14:textId="77777777" w:rsidR="00C7103C" w:rsidRDefault="00A569A4">
      <w:pPr>
        <w:shd w:val="clear" w:color="auto" w:fill="FFFFFF"/>
        <w:spacing w:after="0" w:line="240" w:lineRule="auto"/>
        <w:jc w:val="both"/>
        <w:rPr>
          <w:rFonts w:ascii="Arial" w:eastAsia="Arial" w:hAnsi="Arial" w:cs="Arial"/>
          <w:color w:val="000000"/>
        </w:rPr>
      </w:pPr>
      <w:r>
        <w:rPr>
          <w:rFonts w:ascii="Arial" w:eastAsia="Arial" w:hAnsi="Arial" w:cs="Arial"/>
          <w:b/>
          <w:color w:val="000000"/>
        </w:rPr>
        <w:t>What Does the Study Involve?</w:t>
      </w:r>
      <w:r>
        <w:rPr>
          <w:rFonts w:ascii="Arial" w:eastAsia="Arial" w:hAnsi="Arial" w:cs="Arial"/>
          <w:color w:val="000000"/>
        </w:rPr>
        <w:t xml:space="preserve"> Participants will take part in </w:t>
      </w:r>
      <w:r>
        <w:rPr>
          <w:rFonts w:ascii="Arial" w:eastAsia="Arial" w:hAnsi="Arial" w:cs="Arial"/>
          <w:b/>
          <w:color w:val="000000"/>
        </w:rPr>
        <w:t>3 study sessions</w:t>
      </w:r>
      <w:r>
        <w:rPr>
          <w:rFonts w:ascii="Arial" w:eastAsia="Arial" w:hAnsi="Arial" w:cs="Arial"/>
          <w:color w:val="000000"/>
        </w:rPr>
        <w:t xml:space="preserve">, each spaced at least 2 days apart. </w:t>
      </w:r>
      <w:r>
        <w:rPr>
          <w:rFonts w:ascii="Arial" w:eastAsia="Arial" w:hAnsi="Arial" w:cs="Arial"/>
          <w:b/>
          <w:color w:val="000000"/>
        </w:rPr>
        <w:t>Session 1</w:t>
      </w:r>
      <w:r>
        <w:rPr>
          <w:rFonts w:ascii="Arial" w:eastAsia="Arial" w:hAnsi="Arial" w:cs="Arial"/>
          <w:color w:val="000000"/>
        </w:rPr>
        <w:t>: Lasts approximately 3 hours (includes questionnaires and baseline measurements).</w:t>
      </w:r>
      <w:r>
        <w:rPr>
          <w:rFonts w:ascii="Arial" w:eastAsia="Arial" w:hAnsi="Arial" w:cs="Arial"/>
          <w:b/>
          <w:color w:val="000000"/>
        </w:rPr>
        <w:t xml:space="preserve"> Sessions 2 and 3</w:t>
      </w:r>
      <w:r>
        <w:rPr>
          <w:rFonts w:ascii="Arial" w:eastAsia="Arial" w:hAnsi="Arial" w:cs="Arial"/>
          <w:color w:val="000000"/>
        </w:rPr>
        <w:t>: Each less than 2 hours.</w:t>
      </w:r>
    </w:p>
    <w:p w14:paraId="67D2265B" w14:textId="77777777" w:rsidR="00C7103C" w:rsidRDefault="00C7103C">
      <w:pPr>
        <w:shd w:val="clear" w:color="auto" w:fill="FFFFFF"/>
        <w:spacing w:after="0" w:line="240" w:lineRule="auto"/>
        <w:jc w:val="both"/>
        <w:rPr>
          <w:rFonts w:ascii="Arial" w:eastAsia="Arial" w:hAnsi="Arial" w:cs="Arial"/>
          <w:color w:val="000000"/>
        </w:rPr>
      </w:pPr>
    </w:p>
    <w:p w14:paraId="04164DE6" w14:textId="77777777" w:rsidR="00C7103C" w:rsidRDefault="00A569A4">
      <w:pPr>
        <w:shd w:val="clear" w:color="auto" w:fill="FFFFFF"/>
        <w:spacing w:after="0" w:line="240" w:lineRule="auto"/>
        <w:jc w:val="both"/>
        <w:rPr>
          <w:rFonts w:ascii="Arial" w:eastAsia="Arial" w:hAnsi="Arial" w:cs="Arial"/>
          <w:color w:val="000000"/>
        </w:rPr>
      </w:pPr>
      <w:r>
        <w:rPr>
          <w:rFonts w:ascii="Arial" w:eastAsia="Arial" w:hAnsi="Arial" w:cs="Arial"/>
          <w:color w:val="000000"/>
        </w:rPr>
        <w:t xml:space="preserve">During each session, you will: </w:t>
      </w:r>
      <w:r>
        <w:rPr>
          <w:rFonts w:ascii="Arial" w:eastAsia="Arial" w:hAnsi="Arial" w:cs="Arial"/>
          <w:b/>
          <w:color w:val="000000"/>
        </w:rPr>
        <w:t>Receive wrist stimulation</w:t>
      </w:r>
      <w:r>
        <w:rPr>
          <w:rFonts w:ascii="Arial" w:eastAsia="Arial" w:hAnsi="Arial" w:cs="Arial"/>
          <w:color w:val="000000"/>
        </w:rPr>
        <w:t> (median nerve stimulation) at different frequencies in each session. The stimulation lasts less than 30 minutes. And you will have</w:t>
      </w:r>
      <w:r>
        <w:rPr>
          <w:rFonts w:ascii="Arial" w:eastAsia="Arial" w:hAnsi="Arial" w:cs="Arial"/>
          <w:b/>
          <w:color w:val="000000"/>
        </w:rPr>
        <w:t xml:space="preserve"> your brain activity recorded</w:t>
      </w:r>
      <w:r>
        <w:rPr>
          <w:rFonts w:ascii="Arial" w:eastAsia="Arial" w:hAnsi="Arial" w:cs="Arial"/>
          <w:color w:val="000000"/>
        </w:rPr>
        <w:t> using </w:t>
      </w:r>
      <w:r>
        <w:rPr>
          <w:rFonts w:ascii="Arial" w:eastAsia="Arial" w:hAnsi="Arial" w:cs="Arial"/>
          <w:b/>
          <w:color w:val="000000"/>
        </w:rPr>
        <w:t>electroencephalography (EEG)</w:t>
      </w:r>
      <w:r>
        <w:rPr>
          <w:rFonts w:ascii="Arial" w:eastAsia="Arial" w:hAnsi="Arial" w:cs="Arial"/>
          <w:color w:val="000000"/>
        </w:rPr>
        <w:t>. This is a non-invasive technique that measures electrical activity in the brain using small sensors placed on the scalp.</w:t>
      </w:r>
    </w:p>
    <w:p w14:paraId="66B7260D" w14:textId="77777777" w:rsidR="00C7103C" w:rsidRDefault="00C7103C">
      <w:pPr>
        <w:shd w:val="clear" w:color="auto" w:fill="FFFFFF"/>
        <w:spacing w:after="0" w:line="240" w:lineRule="auto"/>
        <w:jc w:val="both"/>
        <w:rPr>
          <w:rFonts w:ascii="Arial" w:eastAsia="Arial" w:hAnsi="Arial" w:cs="Arial"/>
          <w:b/>
          <w:color w:val="000000"/>
        </w:rPr>
      </w:pPr>
    </w:p>
    <w:p w14:paraId="1B3BB517" w14:textId="77777777" w:rsidR="00C7103C" w:rsidRDefault="00A569A4">
      <w:pPr>
        <w:shd w:val="clear" w:color="auto" w:fill="FFFFFF"/>
        <w:spacing w:after="0" w:line="240" w:lineRule="auto"/>
        <w:jc w:val="both"/>
        <w:rPr>
          <w:rFonts w:ascii="Arial" w:eastAsia="Arial" w:hAnsi="Arial" w:cs="Arial"/>
          <w:color w:val="000000"/>
        </w:rPr>
      </w:pPr>
      <w:r>
        <w:rPr>
          <w:rFonts w:ascii="Arial" w:eastAsia="Arial" w:hAnsi="Arial" w:cs="Arial"/>
          <w:b/>
          <w:color w:val="000000"/>
        </w:rPr>
        <w:t>Who Can Participate?</w:t>
      </w:r>
      <w:r>
        <w:rPr>
          <w:rFonts w:ascii="Arial" w:eastAsia="Arial" w:hAnsi="Arial" w:cs="Arial"/>
          <w:color w:val="000000"/>
        </w:rPr>
        <w:t xml:space="preserve"> </w:t>
      </w:r>
      <w:r>
        <w:rPr>
          <w:rFonts w:ascii="Aptos" w:eastAsia="Aptos" w:hAnsi="Aptos" w:cs="Aptos"/>
          <w:color w:val="000000"/>
          <w:sz w:val="24"/>
          <w:szCs w:val="24"/>
        </w:rPr>
        <w:t>Adults diagnosed with Parkinson’s, can attend 3 sessions at our research facility and have not received any neurostimulation in a 6-month period before the study starts. Anyone with a pacemaker or insulin pump cannot participate.</w:t>
      </w:r>
    </w:p>
    <w:p w14:paraId="5C9EEA34" w14:textId="77777777" w:rsidR="00C7103C" w:rsidRDefault="00C7103C">
      <w:pPr>
        <w:shd w:val="clear" w:color="auto" w:fill="FFFFFF"/>
        <w:spacing w:after="0" w:line="240" w:lineRule="auto"/>
        <w:jc w:val="both"/>
        <w:rPr>
          <w:rFonts w:ascii="Arial" w:eastAsia="Arial" w:hAnsi="Arial" w:cs="Arial"/>
          <w:color w:val="000000"/>
        </w:rPr>
      </w:pPr>
    </w:p>
    <w:p w14:paraId="578BA53B" w14:textId="77777777" w:rsidR="00C7103C" w:rsidRDefault="00A569A4">
      <w:pPr>
        <w:shd w:val="clear" w:color="auto" w:fill="FFFFFF"/>
        <w:spacing w:after="0" w:line="240" w:lineRule="auto"/>
        <w:jc w:val="both"/>
        <w:rPr>
          <w:rFonts w:ascii="Arial" w:eastAsia="Arial" w:hAnsi="Arial" w:cs="Arial"/>
          <w:color w:val="000000"/>
        </w:rPr>
      </w:pPr>
      <w:r>
        <w:rPr>
          <w:rFonts w:ascii="Aptos" w:eastAsia="Aptos" w:hAnsi="Aptos" w:cs="Aptos"/>
          <w:b/>
          <w:color w:val="000000"/>
          <w:sz w:val="24"/>
          <w:szCs w:val="24"/>
        </w:rPr>
        <w:t>Where Does the Study Take Place?</w:t>
      </w:r>
      <w:r>
        <w:rPr>
          <w:rFonts w:ascii="Arial" w:eastAsia="Arial" w:hAnsi="Arial" w:cs="Arial"/>
          <w:color w:val="000000"/>
        </w:rPr>
        <w:t xml:space="preserve"> </w:t>
      </w:r>
      <w:r>
        <w:rPr>
          <w:rFonts w:ascii="Aptos" w:eastAsia="Aptos" w:hAnsi="Aptos" w:cs="Aptos"/>
          <w:color w:val="000000"/>
          <w:sz w:val="24"/>
          <w:szCs w:val="24"/>
        </w:rPr>
        <w:t>The sessions will be held at the School of Psychology, Park Campus, University of Nottingham, with Kat’s experienced and friendly research team ensuring your comfort and safety throughout.</w:t>
      </w:r>
      <w:r>
        <w:rPr>
          <w:rFonts w:ascii="Arial" w:eastAsia="Arial" w:hAnsi="Arial" w:cs="Arial"/>
          <w:color w:val="000000"/>
        </w:rPr>
        <w:t xml:space="preserve"> Blue badge parking slots are available if needed and water is available. There is lift access to our study room. Expenses are available for volunteers coming from outside Nottingham - see information sheet!</w:t>
      </w:r>
    </w:p>
    <w:p w14:paraId="66ABD252" w14:textId="77777777" w:rsidR="0068377B" w:rsidRDefault="0068377B">
      <w:pPr>
        <w:shd w:val="clear" w:color="auto" w:fill="FFFFFF"/>
        <w:spacing w:after="0" w:line="240" w:lineRule="auto"/>
        <w:jc w:val="both"/>
      </w:pPr>
    </w:p>
    <w:p w14:paraId="01BBD6FD" w14:textId="2C8F9497" w:rsidR="00C7103C" w:rsidRDefault="00A569A4">
      <w:pPr>
        <w:shd w:val="clear" w:color="auto" w:fill="FFFFFF"/>
        <w:spacing w:after="0" w:line="240" w:lineRule="auto"/>
        <w:jc w:val="both"/>
        <w:rPr>
          <w:rFonts w:ascii="Arial" w:eastAsia="Arial" w:hAnsi="Arial" w:cs="Arial"/>
          <w:color w:val="000000"/>
        </w:rPr>
      </w:pPr>
      <w:r>
        <w:rPr>
          <w:rFonts w:ascii="Arial" w:eastAsia="Arial" w:hAnsi="Arial" w:cs="Arial"/>
          <w:color w:val="000000"/>
        </w:rPr>
        <w:t>T</w:t>
      </w:r>
      <w:r>
        <w:rPr>
          <w:rFonts w:ascii="Aptos" w:eastAsia="Aptos" w:hAnsi="Aptos" w:cs="Aptos"/>
          <w:color w:val="000000"/>
          <w:sz w:val="24"/>
          <w:szCs w:val="24"/>
        </w:rPr>
        <w:t>o register your interest</w:t>
      </w:r>
      <w:r w:rsidR="00223E8E">
        <w:rPr>
          <w:rFonts w:ascii="Aptos" w:eastAsia="Aptos" w:hAnsi="Aptos" w:cs="Aptos"/>
          <w:color w:val="000000"/>
          <w:sz w:val="24"/>
          <w:szCs w:val="24"/>
        </w:rPr>
        <w:t xml:space="preserve"> </w:t>
      </w:r>
      <w:r w:rsidR="00310804">
        <w:rPr>
          <w:rFonts w:ascii="Aptos" w:eastAsia="Aptos" w:hAnsi="Aptos" w:cs="Aptos"/>
          <w:color w:val="000000"/>
          <w:sz w:val="24"/>
          <w:szCs w:val="24"/>
        </w:rPr>
        <w:t>and/</w:t>
      </w:r>
      <w:r w:rsidR="00223E8E">
        <w:rPr>
          <w:rFonts w:ascii="Aptos" w:eastAsia="Aptos" w:hAnsi="Aptos" w:cs="Aptos"/>
          <w:color w:val="000000"/>
          <w:sz w:val="24"/>
          <w:szCs w:val="24"/>
        </w:rPr>
        <w:t xml:space="preserve">or to </w:t>
      </w:r>
      <w:r w:rsidR="0068377B">
        <w:rPr>
          <w:rFonts w:ascii="Aptos" w:eastAsia="Aptos" w:hAnsi="Aptos" w:cs="Aptos"/>
          <w:color w:val="000000"/>
          <w:sz w:val="24"/>
          <w:szCs w:val="24"/>
        </w:rPr>
        <w:t xml:space="preserve">request more </w:t>
      </w:r>
      <w:r w:rsidR="0059360D">
        <w:rPr>
          <w:rFonts w:ascii="Aptos" w:eastAsia="Aptos" w:hAnsi="Aptos" w:cs="Aptos"/>
          <w:color w:val="000000"/>
          <w:sz w:val="24"/>
          <w:szCs w:val="24"/>
        </w:rPr>
        <w:t>information</w:t>
      </w:r>
      <w:r>
        <w:rPr>
          <w:rFonts w:ascii="Aptos" w:eastAsia="Aptos" w:hAnsi="Aptos" w:cs="Aptos"/>
          <w:color w:val="000000"/>
          <w:sz w:val="24"/>
          <w:szCs w:val="24"/>
        </w:rPr>
        <w:t xml:space="preserve"> contact Kat by email at </w:t>
      </w:r>
      <w:hyperlink r:id="rId11">
        <w:r w:rsidR="00C7103C">
          <w:rPr>
            <w:rFonts w:ascii="Aptos" w:eastAsia="Aptos" w:hAnsi="Aptos" w:cs="Aptos"/>
            <w:color w:val="0563C1"/>
            <w:sz w:val="24"/>
            <w:szCs w:val="24"/>
            <w:u w:val="single"/>
          </w:rPr>
          <w:t>kat.gialopsou@nottingham.ac.uk</w:t>
        </w:r>
      </w:hyperlink>
      <w:r>
        <w:rPr>
          <w:rFonts w:ascii="Aptos" w:eastAsia="Aptos" w:hAnsi="Aptos" w:cs="Aptos"/>
          <w:color w:val="000000"/>
          <w:sz w:val="24"/>
          <w:szCs w:val="24"/>
        </w:rPr>
        <w:t xml:space="preserve"> </w:t>
      </w:r>
      <w:r w:rsidR="0068377B">
        <w:rPr>
          <w:rFonts w:ascii="Aptos" w:eastAsia="Aptos" w:hAnsi="Aptos" w:cs="Aptos"/>
          <w:color w:val="000000"/>
          <w:sz w:val="24"/>
          <w:szCs w:val="24"/>
        </w:rPr>
        <w:t>or</w:t>
      </w:r>
      <w:r w:rsidR="0059360D">
        <w:rPr>
          <w:rFonts w:ascii="Aptos" w:eastAsia="Aptos" w:hAnsi="Aptos" w:cs="Aptos"/>
          <w:color w:val="000000"/>
          <w:sz w:val="24"/>
          <w:szCs w:val="24"/>
        </w:rPr>
        <w:t xml:space="preserve"> at</w:t>
      </w:r>
      <w:r>
        <w:rPr>
          <w:rFonts w:ascii="Aptos" w:eastAsia="Aptos" w:hAnsi="Aptos" w:cs="Aptos"/>
          <w:color w:val="000000"/>
          <w:sz w:val="24"/>
          <w:szCs w:val="24"/>
        </w:rPr>
        <w:t xml:space="preserve"> </w:t>
      </w:r>
      <w:hyperlink r:id="rId12">
        <w:r w:rsidR="00C7103C">
          <w:rPr>
            <w:rFonts w:ascii="Aptos" w:eastAsia="Aptos" w:hAnsi="Aptos" w:cs="Aptos"/>
            <w:color w:val="1155CC"/>
            <w:sz w:val="24"/>
            <w:szCs w:val="24"/>
            <w:u w:val="single"/>
          </w:rPr>
          <w:t>lpzkg@nottingham.ac.uk</w:t>
        </w:r>
      </w:hyperlink>
      <w:r>
        <w:rPr>
          <w:rFonts w:ascii="Aptos" w:eastAsia="Aptos" w:hAnsi="Aptos" w:cs="Aptos"/>
          <w:color w:val="000000"/>
          <w:sz w:val="24"/>
          <w:szCs w:val="24"/>
        </w:rPr>
        <w:t xml:space="preserve"> </w:t>
      </w:r>
    </w:p>
    <w:p w14:paraId="1E336A00" w14:textId="77777777" w:rsidR="00C7103C" w:rsidRDefault="00C7103C">
      <w:pPr>
        <w:jc w:val="both"/>
        <w:rPr>
          <w:rFonts w:ascii="Arial" w:eastAsia="Arial" w:hAnsi="Arial" w:cs="Arial"/>
          <w:b/>
          <w:color w:val="222222"/>
        </w:rPr>
      </w:pPr>
    </w:p>
    <w:p w14:paraId="35763D6C" w14:textId="77777777" w:rsidR="00C7103C" w:rsidRDefault="00A569A4">
      <w:pPr>
        <w:pBdr>
          <w:top w:val="nil"/>
          <w:left w:val="nil"/>
          <w:bottom w:val="nil"/>
          <w:right w:val="nil"/>
          <w:between w:val="nil"/>
        </w:pBdr>
        <w:shd w:val="clear" w:color="auto" w:fill="FFFFFF"/>
        <w:spacing w:after="150" w:line="240" w:lineRule="auto"/>
        <w:jc w:val="both"/>
        <w:rPr>
          <w:rFonts w:ascii="Arial" w:eastAsia="Arial" w:hAnsi="Arial" w:cs="Arial"/>
          <w:b/>
          <w:color w:val="222222"/>
          <w:sz w:val="28"/>
          <w:szCs w:val="28"/>
        </w:rPr>
      </w:pPr>
      <w:r>
        <w:rPr>
          <w:rFonts w:ascii="Arial" w:eastAsia="Arial" w:hAnsi="Arial" w:cs="Arial"/>
          <w:b/>
          <w:color w:val="222222"/>
          <w:sz w:val="28"/>
          <w:szCs w:val="28"/>
        </w:rPr>
        <w:t>FORTHCOMING AND RECENT PAST TALKS ABOUT PARKINSON’S.</w:t>
      </w:r>
    </w:p>
    <w:p w14:paraId="141F244A" w14:textId="77777777" w:rsidR="00C7103C" w:rsidRDefault="00A569A4">
      <w:pPr>
        <w:pBdr>
          <w:top w:val="nil"/>
          <w:left w:val="nil"/>
          <w:bottom w:val="nil"/>
          <w:right w:val="nil"/>
          <w:between w:val="nil"/>
        </w:pBdr>
        <w:shd w:val="clear" w:color="auto" w:fill="FFFFFF"/>
        <w:spacing w:before="280" w:after="280" w:line="240" w:lineRule="auto"/>
        <w:jc w:val="both"/>
        <w:rPr>
          <w:rFonts w:ascii="Arial" w:eastAsia="Arial" w:hAnsi="Arial" w:cs="Arial"/>
          <w:b/>
          <w:color w:val="222222"/>
          <w:sz w:val="24"/>
          <w:szCs w:val="24"/>
        </w:rPr>
      </w:pPr>
      <w:r>
        <w:rPr>
          <w:rFonts w:ascii="Arial" w:eastAsia="Arial" w:hAnsi="Arial" w:cs="Arial"/>
          <w:b/>
          <w:color w:val="222222"/>
          <w:sz w:val="24"/>
          <w:szCs w:val="24"/>
        </w:rPr>
        <w:t>1. ‘PARKINSON’S RESEARCH TAKEAWAYS FROM 2024 AND RESEARCH TO BE LOOKING OUT FOR IN 2025.’ Dr Simon Stott, January 13</w:t>
      </w:r>
      <w:r>
        <w:rPr>
          <w:rFonts w:ascii="Arial" w:eastAsia="Arial" w:hAnsi="Arial" w:cs="Arial"/>
          <w:b/>
          <w:color w:val="222222"/>
          <w:sz w:val="24"/>
          <w:szCs w:val="24"/>
          <w:vertAlign w:val="superscript"/>
        </w:rPr>
        <w:t>th</w:t>
      </w:r>
      <w:r>
        <w:rPr>
          <w:rFonts w:ascii="Arial" w:eastAsia="Arial" w:hAnsi="Arial" w:cs="Arial"/>
          <w:b/>
          <w:color w:val="222222"/>
          <w:sz w:val="24"/>
          <w:szCs w:val="24"/>
        </w:rPr>
        <w:t>, 7.30pm.</w:t>
      </w:r>
    </w:p>
    <w:p w14:paraId="09BFEC60" w14:textId="77777777" w:rsidR="00C7103C" w:rsidRDefault="00A569A4">
      <w:pPr>
        <w:pBdr>
          <w:top w:val="nil"/>
          <w:left w:val="nil"/>
          <w:bottom w:val="nil"/>
          <w:right w:val="nil"/>
          <w:between w:val="nil"/>
        </w:pBdr>
        <w:shd w:val="clear" w:color="auto" w:fill="FFFFFF"/>
        <w:spacing w:after="150" w:line="240" w:lineRule="auto"/>
        <w:jc w:val="both"/>
        <w:rPr>
          <w:rFonts w:ascii="Arial" w:eastAsia="Arial" w:hAnsi="Arial" w:cs="Arial"/>
          <w:color w:val="000000"/>
        </w:rPr>
      </w:pPr>
      <w:r>
        <w:rPr>
          <w:rFonts w:ascii="Arial" w:eastAsia="Arial" w:hAnsi="Arial" w:cs="Arial"/>
          <w:color w:val="000000"/>
        </w:rPr>
        <w:t xml:space="preserve">This is the first No Silver Bullet 4PD talk in 2025 and if you feel that Parkinson’s research isn’t getting anywhere you should listen to this survey of Parkinson’s drug trials which are in progress, which are due to report results this year and which may be starting up and require volunteers. </w:t>
      </w:r>
    </w:p>
    <w:p w14:paraId="22DBC8E9" w14:textId="77777777" w:rsidR="00C7103C" w:rsidRDefault="00A569A4">
      <w:pPr>
        <w:pBdr>
          <w:top w:val="nil"/>
          <w:left w:val="nil"/>
          <w:bottom w:val="nil"/>
          <w:right w:val="nil"/>
          <w:between w:val="nil"/>
        </w:pBdr>
        <w:shd w:val="clear" w:color="auto" w:fill="FFFFFF"/>
        <w:spacing w:after="150" w:line="240" w:lineRule="auto"/>
        <w:jc w:val="both"/>
        <w:rPr>
          <w:rFonts w:ascii="Arial" w:eastAsia="Arial" w:hAnsi="Arial" w:cs="Arial"/>
          <w:color w:val="5B9BD5"/>
          <w:highlight w:val="white"/>
        </w:rPr>
      </w:pPr>
      <w:r>
        <w:rPr>
          <w:rFonts w:ascii="Arial" w:eastAsia="Arial" w:hAnsi="Arial" w:cs="Arial"/>
          <w:color w:val="000000"/>
        </w:rPr>
        <w:t xml:space="preserve">Dr Simon Stott is Head of Research at the Cure Parkinson’s Trust and </w:t>
      </w:r>
      <w:r>
        <w:rPr>
          <w:rFonts w:ascii="Arial" w:eastAsia="Arial" w:hAnsi="Arial" w:cs="Arial"/>
          <w:color w:val="000000"/>
          <w:highlight w:val="white"/>
        </w:rPr>
        <w:t xml:space="preserve">he also maintains the 'Science of Parkinson's' website  at </w:t>
      </w:r>
      <w:hyperlink r:id="rId13">
        <w:r w:rsidR="00C7103C">
          <w:rPr>
            <w:rFonts w:ascii="Arial" w:eastAsia="Arial" w:hAnsi="Arial" w:cs="Arial"/>
            <w:color w:val="0563C1"/>
            <w:highlight w:val="white"/>
            <w:u w:val="single"/>
          </w:rPr>
          <w:t>www.scienceofparkinsons.com</w:t>
        </w:r>
      </w:hyperlink>
      <w:r>
        <w:rPr>
          <w:rFonts w:ascii="Arial" w:eastAsia="Arial" w:hAnsi="Arial" w:cs="Arial"/>
          <w:color w:val="5B9BD5"/>
          <w:highlight w:val="white"/>
        </w:rPr>
        <w:t xml:space="preserve"> </w:t>
      </w:r>
      <w:r>
        <w:rPr>
          <w:rFonts w:ascii="Arial" w:eastAsia="Arial" w:hAnsi="Arial" w:cs="Arial"/>
          <w:color w:val="000000"/>
          <w:highlight w:val="white"/>
        </w:rPr>
        <w:t>which attempts to explain in plain English the research currently being conducted on Parkinson's</w:t>
      </w:r>
      <w:r>
        <w:rPr>
          <w:rFonts w:ascii="Arial" w:eastAsia="Arial" w:hAnsi="Arial" w:cs="Arial"/>
          <w:color w:val="5B9BD5"/>
          <w:highlight w:val="white"/>
        </w:rPr>
        <w:t xml:space="preserve">. </w:t>
      </w:r>
      <w:r>
        <w:rPr>
          <w:rFonts w:ascii="Arial" w:eastAsia="Arial" w:hAnsi="Arial" w:cs="Arial"/>
          <w:color w:val="000000"/>
        </w:rPr>
        <w:t xml:space="preserve">If you get this notice in time reserve a spot for Dr Stott’s talk with Everbrite at </w:t>
      </w:r>
      <w:hyperlink r:id="rId14">
        <w:r w:rsidR="00C7103C">
          <w:rPr>
            <w:rFonts w:ascii="Arial" w:eastAsia="Arial" w:hAnsi="Arial" w:cs="Arial"/>
            <w:color w:val="1155CC"/>
            <w:u w:val="single"/>
          </w:rPr>
          <w:t>this link.</w:t>
        </w:r>
      </w:hyperlink>
      <w:r>
        <w:rPr>
          <w:rFonts w:ascii="Arial" w:eastAsia="Arial" w:hAnsi="Arial" w:cs="Arial"/>
          <w:color w:val="000000"/>
        </w:rPr>
        <w:t xml:space="preserve">  </w:t>
      </w:r>
    </w:p>
    <w:p w14:paraId="64B768A9" w14:textId="77777777" w:rsidR="00C7103C" w:rsidRDefault="00A569A4">
      <w:pPr>
        <w:pBdr>
          <w:top w:val="nil"/>
          <w:left w:val="nil"/>
          <w:bottom w:val="nil"/>
          <w:right w:val="nil"/>
          <w:between w:val="nil"/>
        </w:pBdr>
        <w:shd w:val="clear" w:color="auto" w:fill="FFFFFF"/>
        <w:spacing w:after="150" w:line="240" w:lineRule="auto"/>
        <w:jc w:val="both"/>
        <w:rPr>
          <w:rFonts w:ascii="Arial" w:eastAsia="Arial" w:hAnsi="Arial" w:cs="Arial"/>
          <w:color w:val="000000"/>
        </w:rPr>
      </w:pPr>
      <w:r>
        <w:rPr>
          <w:rFonts w:ascii="Arial" w:eastAsia="Arial" w:hAnsi="Arial" w:cs="Arial"/>
          <w:color w:val="000000"/>
        </w:rPr>
        <w:t>If you miss the talk look out for a link to a recording in next month’s newsletter.</w:t>
      </w:r>
    </w:p>
    <w:p w14:paraId="6B370950" w14:textId="77777777" w:rsidR="00C7103C" w:rsidRDefault="00A569A4">
      <w:pPr>
        <w:pBdr>
          <w:top w:val="nil"/>
          <w:left w:val="nil"/>
          <w:bottom w:val="nil"/>
          <w:right w:val="nil"/>
          <w:between w:val="nil"/>
        </w:pBdr>
        <w:shd w:val="clear" w:color="auto" w:fill="FFFFFF"/>
        <w:spacing w:before="280" w:after="280" w:line="240" w:lineRule="auto"/>
        <w:jc w:val="both"/>
        <w:rPr>
          <w:rFonts w:ascii="Arial" w:eastAsia="Arial" w:hAnsi="Arial" w:cs="Arial"/>
          <w:b/>
          <w:color w:val="515856"/>
          <w:sz w:val="24"/>
          <w:szCs w:val="24"/>
        </w:rPr>
      </w:pPr>
      <w:r>
        <w:rPr>
          <w:rFonts w:ascii="Arial" w:eastAsia="Arial" w:hAnsi="Arial" w:cs="Arial"/>
          <w:color w:val="000000"/>
        </w:rPr>
        <w:t xml:space="preserve">2. </w:t>
      </w:r>
      <w:r>
        <w:rPr>
          <w:rFonts w:ascii="Arial" w:eastAsia="Arial" w:hAnsi="Arial" w:cs="Arial"/>
          <w:b/>
          <w:color w:val="515856"/>
          <w:sz w:val="24"/>
          <w:szCs w:val="24"/>
        </w:rPr>
        <w:t xml:space="preserve">‘PREVENTING PARKINSON’S DISEASE’ by Dr Ray Dorsey. </w:t>
      </w:r>
    </w:p>
    <w:p w14:paraId="396D2DCF" w14:textId="77777777" w:rsidR="00C7103C" w:rsidRDefault="00A569A4">
      <w:pPr>
        <w:pBdr>
          <w:top w:val="nil"/>
          <w:left w:val="nil"/>
          <w:bottom w:val="nil"/>
          <w:right w:val="nil"/>
          <w:between w:val="nil"/>
        </w:pBdr>
        <w:shd w:val="clear" w:color="auto" w:fill="FFFFFF"/>
        <w:spacing w:before="280" w:after="280" w:line="240" w:lineRule="auto"/>
        <w:jc w:val="both"/>
        <w:rPr>
          <w:rFonts w:ascii="Arial" w:eastAsia="Arial" w:hAnsi="Arial" w:cs="Arial"/>
          <w:color w:val="515856"/>
        </w:rPr>
      </w:pPr>
      <w:r>
        <w:rPr>
          <w:rFonts w:ascii="Arial" w:eastAsia="Arial" w:hAnsi="Arial" w:cs="Arial"/>
          <w:color w:val="515856"/>
        </w:rPr>
        <w:t xml:space="preserve">This was a talk in the No Silver bullet series held Monday, December 16th at 7.30pm. Ray Dorsey is a Professor of Neurology and director of the Center for Human Experimental Therapeutics at the University of Rochester Medical Centre. He is working to identify and eliminate the root causes of </w:t>
      </w:r>
      <w:r>
        <w:rPr>
          <w:rFonts w:ascii="Arial" w:eastAsia="Arial" w:hAnsi="Arial" w:cs="Arial"/>
          <w:color w:val="515856"/>
        </w:rPr>
        <w:lastRenderedPageBreak/>
        <w:t>Parkinson's. He is co-author of the book, "Ending Parkinson's Disease" in which he, Bas Bloem, Michael Okun and Todd Sherer lay out a plan to help prevent Parkinson's and improve care and treatment.</w:t>
      </w:r>
    </w:p>
    <w:p w14:paraId="2C833FD5" w14:textId="77777777" w:rsidR="00C7103C" w:rsidRDefault="00A569A4">
      <w:pPr>
        <w:pBdr>
          <w:top w:val="nil"/>
          <w:left w:val="nil"/>
          <w:bottom w:val="nil"/>
          <w:right w:val="nil"/>
          <w:between w:val="nil"/>
        </w:pBdr>
        <w:spacing w:after="150" w:line="240" w:lineRule="auto"/>
        <w:jc w:val="both"/>
        <w:rPr>
          <w:rFonts w:ascii="Arial" w:eastAsia="Arial" w:hAnsi="Arial" w:cs="Arial"/>
          <w:i/>
          <w:color w:val="515856"/>
        </w:rPr>
      </w:pPr>
      <w:r>
        <w:rPr>
          <w:rFonts w:ascii="Arial" w:eastAsia="Arial" w:hAnsi="Arial" w:cs="Arial"/>
          <w:i/>
          <w:color w:val="515856"/>
        </w:rPr>
        <w:t>Dr. Dorsey is investigating new treatments for movement disorders and is working on ways to improve the way care is delivered for individuals with Parkinson's and other neurological disorders. Using simple web-based video conferencing, he and his colleagues are seeking to provide care to individuals with Parkinson's.</w:t>
      </w:r>
    </w:p>
    <w:p w14:paraId="42349BDB" w14:textId="77777777" w:rsidR="00C7103C" w:rsidRDefault="00A569A4">
      <w:pPr>
        <w:shd w:val="clear" w:color="auto" w:fill="FFFFFF"/>
        <w:spacing w:after="0" w:line="240" w:lineRule="auto"/>
        <w:jc w:val="both"/>
        <w:rPr>
          <w:rFonts w:ascii="Arial" w:eastAsia="Arial" w:hAnsi="Arial" w:cs="Arial"/>
          <w:b/>
          <w:i/>
          <w:color w:val="007BB8"/>
          <w:highlight w:val="white"/>
        </w:rPr>
      </w:pPr>
      <w:r>
        <w:rPr>
          <w:rFonts w:ascii="Arial" w:eastAsia="Arial" w:hAnsi="Arial" w:cs="Arial"/>
          <w:b/>
          <w:i/>
          <w:color w:val="000046"/>
          <w:highlight w:val="white"/>
        </w:rPr>
        <w:t xml:space="preserve">Ray Dorsey’s talk can be heard again </w:t>
      </w:r>
      <w:hyperlink r:id="rId15">
        <w:r w:rsidR="00C7103C">
          <w:rPr>
            <w:rFonts w:ascii="Arial" w:eastAsia="Arial" w:hAnsi="Arial" w:cs="Arial"/>
            <w:b/>
            <w:i/>
            <w:color w:val="1155CC"/>
            <w:highlight w:val="white"/>
            <w:u w:val="single"/>
          </w:rPr>
          <w:t>at this link.</w:t>
        </w:r>
      </w:hyperlink>
    </w:p>
    <w:p w14:paraId="774BF35A" w14:textId="77777777" w:rsidR="00C7103C" w:rsidRDefault="00A569A4">
      <w:pPr>
        <w:pBdr>
          <w:top w:val="nil"/>
          <w:left w:val="nil"/>
          <w:bottom w:val="nil"/>
          <w:right w:val="nil"/>
          <w:between w:val="nil"/>
        </w:pBdr>
        <w:shd w:val="clear" w:color="auto" w:fill="FFFFFF"/>
        <w:spacing w:before="280" w:after="280" w:line="240" w:lineRule="auto"/>
        <w:jc w:val="both"/>
        <w:rPr>
          <w:rFonts w:ascii="Arial" w:eastAsia="Arial" w:hAnsi="Arial" w:cs="Arial"/>
          <w:color w:val="1E0A3C"/>
          <w:sz w:val="24"/>
          <w:szCs w:val="24"/>
        </w:rPr>
      </w:pPr>
      <w:r>
        <w:rPr>
          <w:rFonts w:ascii="Arial" w:eastAsia="Arial" w:hAnsi="Arial" w:cs="Arial"/>
          <w:b/>
          <w:color w:val="000000"/>
          <w:sz w:val="24"/>
          <w:szCs w:val="24"/>
        </w:rPr>
        <w:t>3.</w:t>
      </w:r>
      <w:r>
        <w:rPr>
          <w:rFonts w:ascii="Arial" w:eastAsia="Arial" w:hAnsi="Arial" w:cs="Arial"/>
          <w:b/>
          <w:color w:val="000000"/>
        </w:rPr>
        <w:t xml:space="preserve"> </w:t>
      </w:r>
      <w:r>
        <w:rPr>
          <w:rFonts w:ascii="Arial" w:eastAsia="Arial" w:hAnsi="Arial" w:cs="Arial"/>
          <w:b/>
          <w:color w:val="1E0A3C"/>
          <w:sz w:val="24"/>
          <w:szCs w:val="24"/>
        </w:rPr>
        <w:t xml:space="preserve">ASPro-PD study' </w:t>
      </w:r>
    </w:p>
    <w:p w14:paraId="37C3B8E2" w14:textId="77777777" w:rsidR="00C7103C" w:rsidRDefault="00A569A4">
      <w:pPr>
        <w:pBdr>
          <w:top w:val="nil"/>
          <w:left w:val="nil"/>
          <w:bottom w:val="nil"/>
          <w:right w:val="nil"/>
          <w:between w:val="nil"/>
        </w:pBdr>
        <w:shd w:val="clear" w:color="auto" w:fill="FFFFFF"/>
        <w:spacing w:before="280" w:after="280" w:line="240" w:lineRule="auto"/>
        <w:jc w:val="both"/>
        <w:rPr>
          <w:rFonts w:ascii="Arial" w:eastAsia="Arial" w:hAnsi="Arial" w:cs="Arial"/>
          <w:b/>
          <w:i/>
          <w:color w:val="1E0A3C"/>
        </w:rPr>
      </w:pPr>
      <w:r>
        <w:rPr>
          <w:rFonts w:ascii="Arial" w:eastAsia="Arial" w:hAnsi="Arial" w:cs="Arial"/>
          <w:color w:val="1E0A3C"/>
        </w:rPr>
        <w:t>The PD Frontline research study team held a webinar on December 12</w:t>
      </w:r>
      <w:r>
        <w:rPr>
          <w:rFonts w:ascii="Arial" w:eastAsia="Arial" w:hAnsi="Arial" w:cs="Arial"/>
          <w:color w:val="1E0A3C"/>
          <w:vertAlign w:val="superscript"/>
        </w:rPr>
        <w:t>th</w:t>
      </w:r>
      <w:r>
        <w:rPr>
          <w:rFonts w:ascii="Arial" w:eastAsia="Arial" w:hAnsi="Arial" w:cs="Arial"/>
          <w:color w:val="1E0A3C"/>
        </w:rPr>
        <w:t xml:space="preserve"> 2024 to hear updates about trials available to people who have taken part in the PD Frontline study. PD Frontline involves providing a saliva sample, which is then analysed to look for changes in genes that are associated with Parkinson's</w:t>
      </w:r>
      <w:r>
        <w:rPr>
          <w:rFonts w:ascii="Arial" w:eastAsia="Arial" w:hAnsi="Arial" w:cs="Arial"/>
          <w:b/>
          <w:i/>
          <w:color w:val="1E0A3C"/>
        </w:rPr>
        <w:t xml:space="preserve">. </w:t>
      </w:r>
    </w:p>
    <w:p w14:paraId="6A98933C" w14:textId="77777777" w:rsidR="00C7103C" w:rsidRDefault="00A569A4">
      <w:pPr>
        <w:pBdr>
          <w:top w:val="nil"/>
          <w:left w:val="nil"/>
          <w:bottom w:val="nil"/>
          <w:right w:val="nil"/>
          <w:between w:val="nil"/>
        </w:pBdr>
        <w:shd w:val="clear" w:color="auto" w:fill="FFFFFF"/>
        <w:spacing w:before="280" w:after="280" w:line="240" w:lineRule="auto"/>
        <w:jc w:val="both"/>
        <w:rPr>
          <w:rFonts w:ascii="Arial" w:eastAsia="Arial" w:hAnsi="Arial" w:cs="Arial"/>
          <w:color w:val="1E0A3C"/>
        </w:rPr>
      </w:pPr>
      <w:r>
        <w:rPr>
          <w:rFonts w:ascii="Arial" w:eastAsia="Arial" w:hAnsi="Arial" w:cs="Arial"/>
          <w:color w:val="1E0A3C"/>
        </w:rPr>
        <w:t xml:space="preserve">This talk described the upcoming ASPro-PD study, a trial of a cough medicine called Ambroxol which in preliminary studies seems to slow Parkinson’s progression. This trial will be recruiting in 2025 so if you are interested in participating it could be worth listening to the webinar. See this newsletter’s section on Parkinson’s research below. </w:t>
      </w:r>
      <w:r>
        <w:rPr>
          <w:rFonts w:ascii="Arial" w:eastAsia="Arial" w:hAnsi="Arial" w:cs="Arial"/>
          <w:b/>
          <w:color w:val="1E0A3C"/>
        </w:rPr>
        <w:t>To access the recording of the talk, copy this link into your browser:</w:t>
      </w:r>
      <w:r>
        <w:rPr>
          <w:rFonts w:ascii="Times New Roman" w:eastAsia="Times New Roman" w:hAnsi="Times New Roman" w:cs="Times New Roman"/>
          <w:color w:val="000000"/>
        </w:rPr>
        <w:t xml:space="preserve"> </w:t>
      </w:r>
      <w:r>
        <w:rPr>
          <w:rFonts w:ascii="Arial" w:eastAsia="Arial" w:hAnsi="Arial" w:cs="Arial"/>
          <w:b/>
          <w:color w:val="0072AF"/>
        </w:rPr>
        <w:t>https://youtu.be/GEnR3insFuU.</w:t>
      </w:r>
    </w:p>
    <w:p w14:paraId="7A555C87" w14:textId="77777777" w:rsidR="00C7103C" w:rsidRDefault="00A569A4">
      <w:pPr>
        <w:pBdr>
          <w:top w:val="nil"/>
          <w:left w:val="nil"/>
          <w:bottom w:val="nil"/>
          <w:right w:val="nil"/>
          <w:between w:val="nil"/>
        </w:pBdr>
        <w:shd w:val="clear" w:color="auto" w:fill="FFFFFF"/>
        <w:spacing w:before="280" w:after="280" w:line="240" w:lineRule="auto"/>
        <w:jc w:val="both"/>
        <w:rPr>
          <w:rFonts w:ascii="Arial" w:eastAsia="Arial" w:hAnsi="Arial" w:cs="Arial"/>
          <w:b/>
          <w:color w:val="1E0A3C"/>
          <w:sz w:val="24"/>
          <w:szCs w:val="24"/>
        </w:rPr>
      </w:pPr>
      <w:r>
        <w:rPr>
          <w:rFonts w:ascii="Arial" w:eastAsia="Arial" w:hAnsi="Arial" w:cs="Arial"/>
          <w:b/>
          <w:color w:val="000000"/>
          <w:sz w:val="24"/>
          <w:szCs w:val="24"/>
        </w:rPr>
        <w:t xml:space="preserve">4. </w:t>
      </w:r>
      <w:r>
        <w:rPr>
          <w:rFonts w:ascii="Arial" w:eastAsia="Arial" w:hAnsi="Arial" w:cs="Arial"/>
          <w:b/>
          <w:color w:val="1E0A3C"/>
          <w:sz w:val="24"/>
          <w:szCs w:val="24"/>
        </w:rPr>
        <w:t>‘TAKING PART IN PARKINSON’S RESEARCH’</w:t>
      </w:r>
    </w:p>
    <w:p w14:paraId="37CBB149" w14:textId="77777777" w:rsidR="00C7103C" w:rsidRDefault="00A569A4">
      <w:pPr>
        <w:pBdr>
          <w:top w:val="nil"/>
          <w:left w:val="nil"/>
          <w:bottom w:val="nil"/>
          <w:right w:val="nil"/>
          <w:between w:val="nil"/>
        </w:pBdr>
        <w:shd w:val="clear" w:color="auto" w:fill="FFFFFF"/>
        <w:spacing w:before="280" w:after="280" w:line="240" w:lineRule="auto"/>
        <w:jc w:val="both"/>
        <w:rPr>
          <w:rFonts w:ascii="Arial" w:eastAsia="Arial" w:hAnsi="Arial" w:cs="Arial"/>
          <w:color w:val="1E0A3C"/>
          <w:sz w:val="20"/>
          <w:szCs w:val="20"/>
        </w:rPr>
      </w:pPr>
      <w:r>
        <w:rPr>
          <w:rFonts w:ascii="Arial" w:eastAsia="Arial" w:hAnsi="Arial" w:cs="Arial"/>
          <w:color w:val="1E0A3C"/>
        </w:rPr>
        <w:t>This was the theme of a recent Cure Parkinson’s meeting held on November 27th. Speakers and topics were: Dr Simon Stott, Cure Parkinson’s – ‘Cure Parkinson’s Research Update Autumn 2024; Dr Bina Patel, University of Cambridge – ‘DAPA-PD: background and set-up of the trial’ (with Q&amp;A session);Anaya</w:t>
      </w:r>
      <w:r>
        <w:rPr>
          <w:rFonts w:ascii="Arial" w:eastAsia="Arial" w:hAnsi="Arial" w:cs="Arial"/>
          <w:color w:val="1E0A3C"/>
          <w:sz w:val="20"/>
          <w:szCs w:val="20"/>
        </w:rPr>
        <w:t xml:space="preserve"> </w:t>
      </w:r>
      <w:r>
        <w:rPr>
          <w:rFonts w:ascii="Arial" w:eastAsia="Arial" w:hAnsi="Arial" w:cs="Arial"/>
          <w:color w:val="1E0A3C"/>
        </w:rPr>
        <w:t>Navangul, Cure Parkinson’s – ‘Getting involved in research: focus groups, patient advocacy and trials recruiting’;Dr Chengsheng Ju, UCL – ‘Trial emulation to assess effect of LTRAs on Parkinson’s and  neuropsychiatric events; Georgia Mills, UCL – ‘EJS ACT-PD: A MAMS UK Platform Trial to Accelerate Research for Parkinson’s’, and Prof Tom Foltynie, UCL – ‘Initial findings from the Exenatide PD-3 trial and panel Q&amp;A session’.</w:t>
      </w:r>
    </w:p>
    <w:p w14:paraId="1C5D1C4E" w14:textId="77777777" w:rsidR="00C7103C" w:rsidRDefault="00A569A4">
      <w:pPr>
        <w:pBdr>
          <w:top w:val="nil"/>
          <w:left w:val="nil"/>
          <w:bottom w:val="nil"/>
          <w:right w:val="nil"/>
          <w:between w:val="nil"/>
        </w:pBdr>
        <w:shd w:val="clear" w:color="auto" w:fill="FFFFFF"/>
        <w:spacing w:before="280" w:after="280" w:line="240" w:lineRule="auto"/>
        <w:jc w:val="both"/>
        <w:rPr>
          <w:rFonts w:ascii="Arial" w:eastAsia="Arial" w:hAnsi="Arial" w:cs="Arial"/>
          <w:color w:val="1E0A3C"/>
        </w:rPr>
      </w:pPr>
      <w:r>
        <w:rPr>
          <w:rFonts w:ascii="Arial" w:eastAsia="Arial" w:hAnsi="Arial" w:cs="Arial"/>
          <w:color w:val="1E0A3C"/>
        </w:rPr>
        <w:t xml:space="preserve">The recording of these talks can be accessed </w:t>
      </w:r>
      <w:hyperlink r:id="rId16">
        <w:r w:rsidR="00C7103C">
          <w:rPr>
            <w:rFonts w:ascii="Arial" w:eastAsia="Arial" w:hAnsi="Arial" w:cs="Arial"/>
            <w:b/>
            <w:color w:val="1155CC"/>
            <w:u w:val="single"/>
          </w:rPr>
          <w:t>here.</w:t>
        </w:r>
      </w:hyperlink>
      <w:r>
        <w:rPr>
          <w:rFonts w:ascii="Arial" w:eastAsia="Arial" w:hAnsi="Arial" w:cs="Arial"/>
          <w:color w:val="0072AF"/>
        </w:rPr>
        <w:t>.</w:t>
      </w:r>
      <w:r>
        <w:rPr>
          <w:rFonts w:ascii="Arial" w:eastAsia="Arial" w:hAnsi="Arial" w:cs="Arial"/>
          <w:color w:val="1E0A3C"/>
        </w:rPr>
        <w:t xml:space="preserve"> Note that due to publication restrictions, the Exenatide-PD3 presentation will not be available to watch now until the full results are published next year. The recording will then be made available. </w:t>
      </w:r>
    </w:p>
    <w:p w14:paraId="3B13AD8F" w14:textId="77777777" w:rsidR="00C7103C" w:rsidRDefault="00A569A4">
      <w:pPr>
        <w:pBdr>
          <w:top w:val="nil"/>
          <w:left w:val="nil"/>
          <w:bottom w:val="nil"/>
          <w:right w:val="nil"/>
          <w:between w:val="nil"/>
        </w:pBdr>
        <w:shd w:val="clear" w:color="auto" w:fill="FFFFFF"/>
        <w:spacing w:before="280" w:after="280" w:line="240" w:lineRule="auto"/>
        <w:jc w:val="both"/>
        <w:rPr>
          <w:rFonts w:ascii="Arial" w:eastAsia="Arial" w:hAnsi="Arial" w:cs="Arial"/>
          <w:b/>
          <w:color w:val="1E0A3C"/>
        </w:rPr>
      </w:pPr>
      <w:r>
        <w:rPr>
          <w:rFonts w:ascii="Arial" w:eastAsia="Arial" w:hAnsi="Arial" w:cs="Arial"/>
          <w:b/>
          <w:color w:val="000000"/>
          <w:sz w:val="24"/>
          <w:szCs w:val="24"/>
        </w:rPr>
        <w:t xml:space="preserve">5. </w:t>
      </w:r>
      <w:r>
        <w:rPr>
          <w:rFonts w:ascii="Arial" w:eastAsia="Arial" w:hAnsi="Arial" w:cs="Arial"/>
          <w:b/>
          <w:color w:val="1E0A3C"/>
          <w:sz w:val="24"/>
          <w:szCs w:val="24"/>
        </w:rPr>
        <w:t>‘MENTAL WELLBEING for PEOPLE WITH PARKINSON’S - A Team Approach</w:t>
      </w:r>
      <w:r>
        <w:rPr>
          <w:rFonts w:ascii="Arial" w:eastAsia="Arial" w:hAnsi="Arial" w:cs="Arial"/>
          <w:b/>
          <w:color w:val="1E0A3C"/>
          <w:sz w:val="20"/>
          <w:szCs w:val="20"/>
        </w:rPr>
        <w:t xml:space="preserve">, </w:t>
      </w:r>
      <w:r>
        <w:rPr>
          <w:rFonts w:ascii="Arial" w:eastAsia="Arial" w:hAnsi="Arial" w:cs="Arial"/>
          <w:color w:val="1E0A3C"/>
        </w:rPr>
        <w:t>November 23</w:t>
      </w:r>
      <w:r>
        <w:rPr>
          <w:rFonts w:ascii="Arial" w:eastAsia="Arial" w:hAnsi="Arial" w:cs="Arial"/>
          <w:color w:val="1E0A3C"/>
          <w:vertAlign w:val="superscript"/>
        </w:rPr>
        <w:t>rd</w:t>
      </w:r>
      <w:r>
        <w:rPr>
          <w:rFonts w:ascii="Arial" w:eastAsia="Arial" w:hAnsi="Arial" w:cs="Arial"/>
          <w:color w:val="1E0A3C"/>
        </w:rPr>
        <w:t>, 2024  The Southeast Research Interest Group’s Autumn Research Conference included the following speakers and talks: Emma Edwards, Parkinson’s Specialist Nurse: ‘Parkinson’s and how to optimise our mental health’ Dr Ian Cuthbert, Clinical Psychologist: ‘Anxiety and Parkinson’s - Causes and Effects’ and Dr Emma Travers-Hill, Specialist in Brief Psychological Interventions, and Delyse Hammet, Counsellor: ‘Counselling, Emotional Support and Self-Help Strategies’</w:t>
      </w:r>
    </w:p>
    <w:p w14:paraId="7CF61CE3" w14:textId="77777777" w:rsidR="00C7103C" w:rsidRDefault="00A569A4">
      <w:pPr>
        <w:pBdr>
          <w:top w:val="nil"/>
          <w:left w:val="nil"/>
          <w:bottom w:val="nil"/>
          <w:right w:val="nil"/>
          <w:between w:val="nil"/>
        </w:pBdr>
        <w:shd w:val="clear" w:color="auto" w:fill="FFFFFF"/>
        <w:spacing w:before="280" w:after="280" w:line="240" w:lineRule="auto"/>
        <w:jc w:val="both"/>
        <w:rPr>
          <w:rFonts w:ascii="Arial" w:eastAsia="Arial" w:hAnsi="Arial" w:cs="Arial"/>
          <w:color w:val="1E0A3C"/>
        </w:rPr>
      </w:pPr>
      <w:r>
        <w:rPr>
          <w:rFonts w:ascii="Arial" w:eastAsia="Arial" w:hAnsi="Arial" w:cs="Arial"/>
          <w:color w:val="1E0A3C"/>
        </w:rPr>
        <w:t xml:space="preserve">If you want to hear these helpful talks or listen to them again click </w:t>
      </w:r>
      <w:hyperlink r:id="rId17">
        <w:r w:rsidR="00C7103C">
          <w:rPr>
            <w:rFonts w:ascii="Arial" w:eastAsia="Arial" w:hAnsi="Arial" w:cs="Arial"/>
            <w:color w:val="0563C1"/>
            <w:u w:val="single"/>
          </w:rPr>
          <w:t>this link.</w:t>
        </w:r>
      </w:hyperlink>
    </w:p>
    <w:p w14:paraId="08BF3DC9" w14:textId="77777777" w:rsidR="00C7103C" w:rsidRDefault="00A569A4">
      <w:pPr>
        <w:pBdr>
          <w:top w:val="nil"/>
          <w:left w:val="nil"/>
          <w:bottom w:val="nil"/>
          <w:right w:val="nil"/>
          <w:between w:val="nil"/>
        </w:pBdr>
        <w:shd w:val="clear" w:color="auto" w:fill="FFFFFF"/>
        <w:spacing w:after="150" w:line="240" w:lineRule="auto"/>
        <w:jc w:val="both"/>
        <w:rPr>
          <w:rFonts w:ascii="etails to follow." w:eastAsia="etails to follow." w:hAnsi="etails to follow." w:cs="etails to follow."/>
          <w:b/>
          <w:color w:val="222222"/>
          <w:sz w:val="28"/>
          <w:szCs w:val="28"/>
          <w:highlight w:val="white"/>
        </w:rPr>
      </w:pPr>
      <w:r>
        <w:rPr>
          <w:rFonts w:ascii="Arial" w:eastAsia="Arial" w:hAnsi="Arial" w:cs="Arial"/>
          <w:b/>
          <w:color w:val="1E0A3C"/>
          <w:sz w:val="24"/>
          <w:szCs w:val="24"/>
        </w:rPr>
        <w:t>6. PAR-CON 2024 and Parkinson’s UK AGM, October 2024</w:t>
      </w:r>
    </w:p>
    <w:p w14:paraId="2BB1EB50" w14:textId="77777777" w:rsidR="00C7103C" w:rsidRDefault="00A569A4">
      <w:pPr>
        <w:pBdr>
          <w:top w:val="nil"/>
          <w:left w:val="nil"/>
          <w:bottom w:val="nil"/>
          <w:right w:val="nil"/>
          <w:between w:val="nil"/>
        </w:pBdr>
        <w:shd w:val="clear" w:color="auto" w:fill="FFFFFF"/>
        <w:spacing w:before="280" w:after="280" w:line="240" w:lineRule="auto"/>
        <w:jc w:val="both"/>
        <w:rPr>
          <w:rFonts w:ascii="Arial" w:eastAsia="Arial" w:hAnsi="Arial" w:cs="Arial"/>
          <w:color w:val="0563C1"/>
          <w:u w:val="single"/>
        </w:rPr>
      </w:pPr>
      <w:r>
        <w:rPr>
          <w:rFonts w:ascii="Arial" w:eastAsia="Arial" w:hAnsi="Arial" w:cs="Arial"/>
          <w:color w:val="1E0A3C"/>
        </w:rPr>
        <w:t xml:space="preserve">This excellent 2-day event held in October 2024 was organised by PwP’s for PwP’s. There were talks by experts on Revolutionary Research, Translational Technology, Hidden Symptoms, Living Well with Parkinson’s, Managing Medication and Question sessions. There was a feeling of optimism at the meeting which comes across in the talks. If you missed the meeting or any of the talks you can catch them again by clicking </w:t>
      </w:r>
      <w:hyperlink r:id="rId18">
        <w:r w:rsidR="00C7103C">
          <w:rPr>
            <w:rFonts w:ascii="Arial" w:eastAsia="Arial" w:hAnsi="Arial" w:cs="Arial"/>
            <w:color w:val="0563C1"/>
            <w:u w:val="single"/>
          </w:rPr>
          <w:t>here.</w:t>
        </w:r>
      </w:hyperlink>
      <w:r>
        <w:rPr>
          <w:rFonts w:ascii="Arial" w:eastAsia="Arial" w:hAnsi="Arial" w:cs="Arial"/>
        </w:rPr>
        <w:t xml:space="preserve"> </w:t>
      </w:r>
      <w:r>
        <w:rPr>
          <w:rFonts w:ascii="Arial" w:eastAsia="Arial" w:hAnsi="Arial" w:cs="Arial"/>
          <w:color w:val="000000"/>
        </w:rPr>
        <w:t>Then enter PAR-CON 2024 to access the recordings.</w:t>
      </w:r>
    </w:p>
    <w:p w14:paraId="639D24BE" w14:textId="77777777" w:rsidR="00C7103C" w:rsidRDefault="00A569A4">
      <w:pPr>
        <w:pBdr>
          <w:top w:val="nil"/>
          <w:left w:val="nil"/>
          <w:bottom w:val="nil"/>
          <w:right w:val="nil"/>
          <w:between w:val="nil"/>
        </w:pBdr>
        <w:shd w:val="clear" w:color="auto" w:fill="FFFFFF"/>
        <w:spacing w:before="280" w:after="280" w:line="240" w:lineRule="auto"/>
        <w:jc w:val="both"/>
        <w:rPr>
          <w:rFonts w:ascii="Arial" w:eastAsia="Arial" w:hAnsi="Arial" w:cs="Arial"/>
          <w:color w:val="000000"/>
        </w:rPr>
      </w:pPr>
      <w:r>
        <w:rPr>
          <w:rFonts w:ascii="Arial" w:eastAsia="Arial" w:hAnsi="Arial" w:cs="Arial"/>
          <w:color w:val="000000"/>
        </w:rPr>
        <w:lastRenderedPageBreak/>
        <w:t xml:space="preserve">The success of PAR-CON 2024 has encouraged the organisers to plan for a repeat PAR-CON in 2025 and they </w:t>
      </w:r>
      <w:r>
        <w:rPr>
          <w:rFonts w:ascii="Arial" w:eastAsia="Arial" w:hAnsi="Arial" w:cs="Arial"/>
          <w:color w:val="000000"/>
          <w:highlight w:val="white"/>
        </w:rPr>
        <w:t xml:space="preserve">are looking for volunteers to join the Par-Con 2025 Working Group. The group will play a crucial role in shaping the event, agenda and bringing people together in late 2025. The deadline for applications is  very soon ie </w:t>
      </w:r>
      <w:r>
        <w:rPr>
          <w:rFonts w:ascii="Arial" w:eastAsia="Arial" w:hAnsi="Arial" w:cs="Arial"/>
          <w:b/>
          <w:color w:val="000046"/>
          <w:highlight w:val="white"/>
        </w:rPr>
        <w:t>Monday</w:t>
      </w:r>
      <w:r>
        <w:rPr>
          <w:rFonts w:ascii="Arial" w:eastAsia="Arial" w:hAnsi="Arial" w:cs="Arial"/>
          <w:color w:val="000000"/>
          <w:highlight w:val="white"/>
        </w:rPr>
        <w:t> </w:t>
      </w:r>
      <w:r>
        <w:rPr>
          <w:rFonts w:ascii="Arial" w:eastAsia="Arial" w:hAnsi="Arial" w:cs="Arial"/>
          <w:b/>
          <w:color w:val="000046"/>
          <w:highlight w:val="white"/>
        </w:rPr>
        <w:t>20 January 2025</w:t>
      </w:r>
      <w:r>
        <w:rPr>
          <w:rFonts w:ascii="Arial" w:eastAsia="Arial" w:hAnsi="Arial" w:cs="Arial"/>
          <w:color w:val="000000"/>
          <w:highlight w:val="white"/>
        </w:rPr>
        <w:t xml:space="preserve"> but, if you have missed this deadline and are interested in getting involved, it might still be worth contacting Emma Williams, Research Events &amp; Engagement Manager, at </w:t>
      </w:r>
      <w:hyperlink r:id="rId19">
        <w:r w:rsidR="00C7103C">
          <w:rPr>
            <w:rFonts w:ascii="Arial" w:eastAsia="Arial" w:hAnsi="Arial" w:cs="Arial"/>
            <w:b/>
            <w:color w:val="00ADF0"/>
            <w:highlight w:val="white"/>
            <w:u w:val="single"/>
          </w:rPr>
          <w:t>ekwilliams@parkinsons.org.uk</w:t>
        </w:r>
      </w:hyperlink>
      <w:r>
        <w:rPr>
          <w:rFonts w:ascii="Arial" w:eastAsia="Arial" w:hAnsi="Arial" w:cs="Arial"/>
          <w:color w:val="000000"/>
          <w:highlight w:val="white"/>
        </w:rPr>
        <w:t>.</w:t>
      </w:r>
    </w:p>
    <w:p w14:paraId="1E976E35" w14:textId="77777777" w:rsidR="00C7103C" w:rsidRDefault="00A569A4">
      <w:pPr>
        <w:shd w:val="clear" w:color="auto" w:fill="FFFFFF"/>
        <w:spacing w:after="0" w:line="240" w:lineRule="auto"/>
        <w:jc w:val="both"/>
        <w:rPr>
          <w:rFonts w:ascii="Arial" w:eastAsia="Arial" w:hAnsi="Arial" w:cs="Arial"/>
          <w:b/>
          <w:color w:val="000000"/>
          <w:sz w:val="28"/>
          <w:szCs w:val="28"/>
        </w:rPr>
      </w:pPr>
      <w:r>
        <w:rPr>
          <w:rFonts w:ascii="Arial" w:eastAsia="Arial" w:hAnsi="Arial" w:cs="Arial"/>
          <w:b/>
          <w:color w:val="000000"/>
          <w:sz w:val="28"/>
          <w:szCs w:val="28"/>
        </w:rPr>
        <w:t>PARKINSON’S RESEARCH NEWS</w:t>
      </w:r>
    </w:p>
    <w:p w14:paraId="326BB149" w14:textId="77777777" w:rsidR="00C7103C" w:rsidRDefault="00C7103C">
      <w:pPr>
        <w:shd w:val="clear" w:color="auto" w:fill="FFFFFF"/>
        <w:spacing w:after="0" w:line="240" w:lineRule="auto"/>
        <w:jc w:val="both"/>
        <w:rPr>
          <w:rFonts w:ascii="Arial" w:eastAsia="Arial" w:hAnsi="Arial" w:cs="Arial"/>
          <w:b/>
          <w:color w:val="000000"/>
          <w:sz w:val="28"/>
          <w:szCs w:val="28"/>
          <w:u w:val="single"/>
        </w:rPr>
      </w:pPr>
    </w:p>
    <w:p w14:paraId="687D02AD" w14:textId="77777777" w:rsidR="00C7103C" w:rsidRDefault="00A569A4">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Towards the end of 2024 I received two research newsletters. So as this PEMRIG Newsletter is due out shortly I am going to leave you the links to these two research newsletters so you can read them yourselves if interested.</w:t>
      </w:r>
    </w:p>
    <w:p w14:paraId="1EDC99CA" w14:textId="77777777" w:rsidR="00C7103C" w:rsidRDefault="00C7103C">
      <w:pPr>
        <w:shd w:val="clear" w:color="auto" w:fill="FFFFFF"/>
        <w:spacing w:after="0" w:line="240" w:lineRule="auto"/>
        <w:jc w:val="both"/>
        <w:rPr>
          <w:rFonts w:ascii="Arial" w:eastAsia="Arial" w:hAnsi="Arial" w:cs="Arial"/>
          <w:color w:val="000000"/>
          <w:sz w:val="20"/>
          <w:szCs w:val="20"/>
        </w:rPr>
      </w:pPr>
    </w:p>
    <w:p w14:paraId="1004A64A" w14:textId="77777777" w:rsidR="00C7103C" w:rsidRDefault="00A569A4">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 xml:space="preserve">One was </w:t>
      </w:r>
      <w:r>
        <w:rPr>
          <w:rFonts w:ascii="Arial" w:eastAsia="Arial" w:hAnsi="Arial" w:cs="Arial"/>
          <w:b/>
          <w:color w:val="000000"/>
          <w:sz w:val="20"/>
          <w:szCs w:val="20"/>
        </w:rPr>
        <w:t>the Rapsodi December 2024</w:t>
      </w:r>
      <w:r>
        <w:rPr>
          <w:rFonts w:ascii="Arial" w:eastAsia="Arial" w:hAnsi="Arial" w:cs="Arial"/>
          <w:color w:val="000000"/>
          <w:sz w:val="20"/>
          <w:szCs w:val="20"/>
        </w:rPr>
        <w:t xml:space="preserve"> newsletter which can be accessed at the following link </w:t>
      </w:r>
    </w:p>
    <w:p w14:paraId="1D6C1870" w14:textId="34946112" w:rsidR="00C7103C" w:rsidRDefault="00D43623">
      <w:pPr>
        <w:shd w:val="clear" w:color="auto" w:fill="FFFFFF"/>
        <w:spacing w:after="0" w:line="240" w:lineRule="auto"/>
        <w:jc w:val="both"/>
        <w:rPr>
          <w:rFonts w:ascii="Arial" w:eastAsia="Arial" w:hAnsi="Arial" w:cs="Arial"/>
          <w:color w:val="000000"/>
          <w:sz w:val="20"/>
          <w:szCs w:val="20"/>
        </w:rPr>
      </w:pPr>
      <w:hyperlink r:id="rId20" w:history="1">
        <w:r w:rsidRPr="00B45543">
          <w:rPr>
            <w:rStyle w:val="Hyperlink"/>
            <w:rFonts w:ascii="Arial" w:eastAsia="Arial" w:hAnsi="Arial" w:cs="Arial"/>
            <w:sz w:val="20"/>
            <w:szCs w:val="20"/>
          </w:rPr>
          <w:t>file:///C:/Users/marti/OneDrive/Desktop/RAPSODI%20Newsletter%202024.pdf</w:t>
        </w:r>
      </w:hyperlink>
    </w:p>
    <w:p w14:paraId="77EBCA64" w14:textId="77777777" w:rsidR="00D43623" w:rsidRDefault="00D43623">
      <w:pPr>
        <w:shd w:val="clear" w:color="auto" w:fill="FFFFFF"/>
        <w:spacing w:after="0" w:line="240" w:lineRule="auto"/>
        <w:jc w:val="both"/>
        <w:rPr>
          <w:rFonts w:ascii="Arial" w:eastAsia="Arial" w:hAnsi="Arial" w:cs="Arial"/>
          <w:color w:val="000000"/>
          <w:sz w:val="20"/>
          <w:szCs w:val="20"/>
        </w:rPr>
      </w:pPr>
    </w:p>
    <w:p w14:paraId="249A0300" w14:textId="4E6EE99A" w:rsidR="00C7103C" w:rsidRDefault="00A569A4">
      <w:pPr>
        <w:shd w:val="clear" w:color="auto" w:fill="FFFFFF"/>
        <w:spacing w:after="0" w:line="240" w:lineRule="auto"/>
        <w:jc w:val="both"/>
        <w:rPr>
          <w:rFonts w:ascii="Arial" w:eastAsia="Arial" w:hAnsi="Arial" w:cs="Arial"/>
          <w:color w:val="000000"/>
        </w:rPr>
      </w:pPr>
      <w:r>
        <w:rPr>
          <w:rFonts w:ascii="Arial" w:eastAsia="Arial" w:hAnsi="Arial" w:cs="Arial"/>
          <w:color w:val="000000"/>
        </w:rPr>
        <w:t>There is a lot to read in this newsletter with the l</w:t>
      </w:r>
      <w:r>
        <w:rPr>
          <w:rFonts w:ascii="Arial" w:eastAsia="Arial" w:hAnsi="Arial" w:cs="Arial"/>
        </w:rPr>
        <w:t>atest study updates, new publications, ways to get involved, stories from participants.</w:t>
      </w:r>
      <w:r>
        <w:rPr>
          <w:rFonts w:ascii="Arial" w:eastAsia="Arial" w:hAnsi="Arial" w:cs="Arial"/>
          <w:color w:val="000000"/>
        </w:rPr>
        <w:t xml:space="preserve"> Most importantly it describes entry criteria for the big Ambroxol cough mixture trial </w:t>
      </w:r>
      <w:r w:rsidR="0092054B">
        <w:rPr>
          <w:rFonts w:ascii="Arial" w:eastAsia="Arial" w:hAnsi="Arial" w:cs="Arial"/>
          <w:color w:val="000000"/>
        </w:rPr>
        <w:t xml:space="preserve">due to </w:t>
      </w:r>
      <w:r w:rsidR="004F3DA3">
        <w:rPr>
          <w:rFonts w:ascii="Arial" w:eastAsia="Arial" w:hAnsi="Arial" w:cs="Arial"/>
          <w:color w:val="000000"/>
        </w:rPr>
        <w:t>start in</w:t>
      </w:r>
      <w:r>
        <w:rPr>
          <w:rFonts w:ascii="Arial" w:eastAsia="Arial" w:hAnsi="Arial" w:cs="Arial"/>
          <w:color w:val="000000"/>
        </w:rPr>
        <w:t xml:space="preserve"> 2025. </w:t>
      </w:r>
      <w:r>
        <w:rPr>
          <w:rFonts w:ascii="Arial" w:eastAsia="Arial" w:hAnsi="Arial" w:cs="Arial"/>
          <w:color w:val="000000"/>
          <w:highlight w:val="white"/>
        </w:rPr>
        <w:t xml:space="preserve">Anyone interested in taking part in the </w:t>
      </w:r>
      <w:r w:rsidR="0092054B">
        <w:rPr>
          <w:rFonts w:ascii="Arial" w:eastAsia="Arial" w:hAnsi="Arial" w:cs="Arial"/>
          <w:color w:val="000000"/>
          <w:highlight w:val="white"/>
        </w:rPr>
        <w:t>A</w:t>
      </w:r>
      <w:r>
        <w:rPr>
          <w:rFonts w:ascii="Arial" w:eastAsia="Arial" w:hAnsi="Arial" w:cs="Arial"/>
          <w:color w:val="000000"/>
          <w:highlight w:val="white"/>
        </w:rPr>
        <w:t>mbroxol trial is encouraged to enrol in ‘PD Frontline’, a remote study offering online genetic testing for people with Parkinson’s. This can be done now and will help with recruiting people to the ASPro-PD trial. Further information can be found at: </w:t>
      </w:r>
      <w:hyperlink r:id="rId21">
        <w:r w:rsidR="00C7103C">
          <w:rPr>
            <w:rFonts w:ascii="Arial" w:eastAsia="Arial" w:hAnsi="Arial" w:cs="Arial"/>
            <w:color w:val="3366CC"/>
            <w:highlight w:val="white"/>
            <w:u w:val="single"/>
          </w:rPr>
          <w:t>pdfrontline.com/en/ambroxol</w:t>
        </w:r>
      </w:hyperlink>
      <w:r>
        <w:rPr>
          <w:rFonts w:ascii="Arial" w:eastAsia="Arial" w:hAnsi="Arial" w:cs="Arial"/>
          <w:color w:val="000000"/>
          <w:highlight w:val="white"/>
        </w:rPr>
        <w:t>.</w:t>
      </w:r>
    </w:p>
    <w:p w14:paraId="4371E59A" w14:textId="77777777" w:rsidR="00C7103C" w:rsidRDefault="00C7103C">
      <w:pPr>
        <w:shd w:val="clear" w:color="auto" w:fill="FFFFFF"/>
        <w:jc w:val="both"/>
        <w:rPr>
          <w:rFonts w:ascii="Arial" w:eastAsia="Arial" w:hAnsi="Arial" w:cs="Arial"/>
          <w:color w:val="000000"/>
          <w:highlight w:val="white"/>
        </w:rPr>
      </w:pPr>
    </w:p>
    <w:p w14:paraId="03820D2E" w14:textId="77777777" w:rsidR="00C7103C" w:rsidRDefault="00A569A4">
      <w:pPr>
        <w:shd w:val="clear" w:color="auto" w:fill="FFFFFF"/>
        <w:jc w:val="both"/>
        <w:rPr>
          <w:rFonts w:ascii="Arial" w:eastAsia="Arial" w:hAnsi="Arial" w:cs="Arial"/>
          <w:b/>
          <w:i/>
        </w:rPr>
      </w:pPr>
      <w:r>
        <w:rPr>
          <w:rFonts w:ascii="Arial" w:eastAsia="Arial" w:hAnsi="Arial" w:cs="Arial"/>
        </w:rPr>
        <w:t>The research paper for the earlier small clinical trial assessing the potential of Ambroxol as a treatment for PD and entitled ‘</w:t>
      </w:r>
      <w:r>
        <w:rPr>
          <w:rFonts w:ascii="Arial" w:eastAsia="Arial" w:hAnsi="Arial" w:cs="Arial"/>
          <w:b/>
        </w:rPr>
        <w:t>Ambroxol for the Treatment of Patients With Parkinson Disease With and Without Glucocerebrosidase (GBA) Gene Mutations: A Nonrandomized, Noncontrolled Trial’</w:t>
      </w:r>
      <w:r>
        <w:rPr>
          <w:rFonts w:ascii="Arial" w:eastAsia="Arial" w:hAnsi="Arial" w:cs="Arial"/>
        </w:rPr>
        <w:t xml:space="preserve"> can be accessed at</w:t>
      </w:r>
      <w:r>
        <w:rPr>
          <w:rFonts w:ascii="Arial" w:eastAsia="Arial" w:hAnsi="Arial" w:cs="Arial"/>
          <w:b/>
          <w:i/>
        </w:rPr>
        <w:t xml:space="preserve"> </w:t>
      </w:r>
      <w:hyperlink r:id="rId22">
        <w:r w:rsidR="00C7103C">
          <w:rPr>
            <w:rFonts w:ascii="Arial" w:eastAsia="Arial" w:hAnsi="Arial" w:cs="Arial"/>
            <w:b/>
            <w:i/>
            <w:color w:val="1155CC"/>
            <w:u w:val="single"/>
          </w:rPr>
          <w:t>this link.</w:t>
        </w:r>
      </w:hyperlink>
    </w:p>
    <w:p w14:paraId="2F405516" w14:textId="77777777" w:rsidR="00C7103C" w:rsidRDefault="00A569A4">
      <w:pPr>
        <w:spacing w:line="240" w:lineRule="auto"/>
        <w:jc w:val="both"/>
        <w:rPr>
          <w:rFonts w:ascii="Arial" w:eastAsia="Arial" w:hAnsi="Arial" w:cs="Arial"/>
        </w:rPr>
      </w:pPr>
      <w:r>
        <w:rPr>
          <w:rFonts w:ascii="Arial" w:eastAsia="Arial" w:hAnsi="Arial" w:cs="Arial"/>
        </w:rPr>
        <w:t>So, what is glucocerebrosidase (GCase), how does it figure in Parkinson's disease pathogenesis and how can ambroxol, used as a cough medicine in Europe, slow Parkinson’s progression?</w:t>
      </w:r>
    </w:p>
    <w:p w14:paraId="520CE962" w14:textId="7B9C2BB7" w:rsidR="00C7103C" w:rsidRDefault="00A569A4">
      <w:pPr>
        <w:shd w:val="clear" w:color="auto" w:fill="FFFFFF"/>
        <w:jc w:val="both"/>
        <w:rPr>
          <w:rFonts w:ascii="Arial" w:eastAsia="Arial" w:hAnsi="Arial" w:cs="Arial"/>
          <w:color w:val="474747"/>
          <w:highlight w:val="white"/>
        </w:rPr>
      </w:pPr>
      <w:r>
        <w:rPr>
          <w:rFonts w:ascii="Arial" w:eastAsia="Arial" w:hAnsi="Arial" w:cs="Arial"/>
        </w:rPr>
        <w:t xml:space="preserve">The Editor tries to explain: </w:t>
      </w:r>
      <w:r>
        <w:rPr>
          <w:rFonts w:ascii="Arial" w:eastAsia="Arial" w:hAnsi="Arial" w:cs="Arial"/>
          <w:i/>
        </w:rPr>
        <w:t xml:space="preserve">GCase is an </w:t>
      </w:r>
      <w:r>
        <w:rPr>
          <w:rFonts w:ascii="Arial" w:eastAsia="Arial" w:hAnsi="Arial" w:cs="Arial"/>
          <w:i/>
          <w:color w:val="001D35"/>
          <w:highlight w:val="white"/>
        </w:rPr>
        <w:t xml:space="preserve">enzyme which normally functions </w:t>
      </w:r>
      <w:r>
        <w:rPr>
          <w:rFonts w:ascii="Arial" w:eastAsia="Arial" w:hAnsi="Arial" w:cs="Arial"/>
          <w:i/>
        </w:rPr>
        <w:t xml:space="preserve">inside the low pH environment of lysosomes to break down a sugar-containing lipid </w:t>
      </w:r>
      <w:r w:rsidR="00487476">
        <w:rPr>
          <w:rFonts w:ascii="Arial" w:eastAsia="Arial" w:hAnsi="Arial" w:cs="Arial"/>
          <w:i/>
        </w:rPr>
        <w:t xml:space="preserve">called </w:t>
      </w:r>
      <w:r>
        <w:rPr>
          <w:rFonts w:ascii="Arial" w:eastAsia="Arial" w:hAnsi="Arial" w:cs="Arial"/>
          <w:i/>
        </w:rPr>
        <w:t xml:space="preserve">glucocerebroside. Lysosomes are small membrane-bounded packets of hydrolytic enzymes which degrade and recycle damaged and unwanted cell constituents and invading bacteria delivered by the </w:t>
      </w:r>
      <w:r>
        <w:rPr>
          <w:rFonts w:ascii="Arial" w:eastAsia="Arial" w:hAnsi="Arial" w:cs="Arial"/>
          <w:i/>
          <w:color w:val="474747"/>
          <w:highlight w:val="white"/>
        </w:rPr>
        <w:t>autophagy</w:t>
      </w:r>
      <w:r w:rsidR="0098275A">
        <w:rPr>
          <w:rFonts w:ascii="Arial" w:eastAsia="Arial" w:hAnsi="Arial" w:cs="Arial"/>
          <w:i/>
          <w:color w:val="474747"/>
          <w:highlight w:val="white"/>
        </w:rPr>
        <w:t xml:space="preserve">-lysosome </w:t>
      </w:r>
      <w:r>
        <w:rPr>
          <w:rFonts w:ascii="Arial" w:eastAsia="Arial" w:hAnsi="Arial" w:cs="Arial"/>
          <w:i/>
          <w:color w:val="474747"/>
          <w:highlight w:val="white"/>
        </w:rPr>
        <w:t xml:space="preserve"> pathway</w:t>
      </w:r>
      <w:r w:rsidR="0098275A">
        <w:rPr>
          <w:rFonts w:ascii="Arial" w:eastAsia="Arial" w:hAnsi="Arial" w:cs="Arial"/>
          <w:i/>
          <w:color w:val="474747"/>
          <w:highlight w:val="white"/>
        </w:rPr>
        <w:t xml:space="preserve"> (ALP)</w:t>
      </w:r>
      <w:r>
        <w:rPr>
          <w:rFonts w:ascii="Arial" w:eastAsia="Arial" w:hAnsi="Arial" w:cs="Arial"/>
          <w:i/>
          <w:color w:val="474747"/>
          <w:highlight w:val="white"/>
        </w:rPr>
        <w:t> which selects intracellular cytosolic components for degradation in lysosomes and is essential for cell health.</w:t>
      </w:r>
    </w:p>
    <w:p w14:paraId="54623DE0" w14:textId="199FC257" w:rsidR="00C7103C" w:rsidRDefault="00A569A4">
      <w:pPr>
        <w:shd w:val="clear" w:color="auto" w:fill="FFFFFF"/>
        <w:jc w:val="both"/>
        <w:rPr>
          <w:i/>
        </w:rPr>
      </w:pPr>
      <w:r>
        <w:rPr>
          <w:rFonts w:ascii="Arial" w:eastAsia="Arial" w:hAnsi="Arial" w:cs="Arial"/>
          <w:i/>
        </w:rPr>
        <w:t xml:space="preserve">Most PwP show very reduced levels of GCase activity in their cells. In 10-15% of cases this is because mutations in the GBA1 gene that codes for GCase on DNA cause misfolding of the GCase protein when it is first synthesised at the endoplasmic reticulum. This misfolded GCase cannot get into </w:t>
      </w:r>
      <w:r w:rsidR="006B1DEE">
        <w:rPr>
          <w:rFonts w:ascii="Arial" w:eastAsia="Arial" w:hAnsi="Arial" w:cs="Arial"/>
          <w:i/>
        </w:rPr>
        <w:t>lysosomes,</w:t>
      </w:r>
      <w:r>
        <w:rPr>
          <w:rFonts w:ascii="Arial" w:eastAsia="Arial" w:hAnsi="Arial" w:cs="Arial"/>
          <w:i/>
        </w:rPr>
        <w:t xml:space="preserve"> and it accumulates on the cytosolic surface of </w:t>
      </w:r>
      <w:r w:rsidR="006B1DEE">
        <w:rPr>
          <w:rFonts w:ascii="Arial" w:eastAsia="Arial" w:hAnsi="Arial" w:cs="Arial"/>
          <w:i/>
        </w:rPr>
        <w:t>the</w:t>
      </w:r>
      <w:r>
        <w:rPr>
          <w:rFonts w:ascii="Arial" w:eastAsia="Arial" w:hAnsi="Arial" w:cs="Arial"/>
          <w:i/>
        </w:rPr>
        <w:t xml:space="preserve"> lysosome</w:t>
      </w:r>
      <w:r w:rsidR="006B1DEE">
        <w:rPr>
          <w:rFonts w:ascii="Arial" w:eastAsia="Arial" w:hAnsi="Arial" w:cs="Arial"/>
          <w:i/>
        </w:rPr>
        <w:t xml:space="preserve"> membrane</w:t>
      </w:r>
      <w:r>
        <w:rPr>
          <w:rFonts w:ascii="Arial" w:eastAsia="Arial" w:hAnsi="Arial" w:cs="Arial"/>
          <w:i/>
        </w:rPr>
        <w:t xml:space="preserve"> blocking the </w:t>
      </w:r>
      <w:r w:rsidR="00EC6F13">
        <w:rPr>
          <w:rFonts w:ascii="Arial" w:eastAsia="Arial" w:hAnsi="Arial" w:cs="Arial"/>
          <w:i/>
        </w:rPr>
        <w:t xml:space="preserve">ALP </w:t>
      </w:r>
      <w:r>
        <w:rPr>
          <w:rFonts w:ascii="Arial" w:eastAsia="Arial" w:hAnsi="Arial" w:cs="Arial"/>
          <w:i/>
        </w:rPr>
        <w:t xml:space="preserve">and causing aggregation of other proteins destined for degradation. The effect is to upset the whole autophagy pathway in a cell causing stress and ultimately cell death. One key protein caught up in this aggregation is alpha-synuclein found in Lewy bodies, a feature of many PwP. </w:t>
      </w:r>
    </w:p>
    <w:p w14:paraId="57EC9C15" w14:textId="5B53218E" w:rsidR="00C7103C" w:rsidRDefault="00A569A4">
      <w:pPr>
        <w:shd w:val="clear" w:color="auto" w:fill="FFFFFF"/>
        <w:spacing w:line="240" w:lineRule="auto"/>
        <w:jc w:val="both"/>
        <w:rPr>
          <w:rFonts w:ascii="Arial" w:eastAsia="Arial" w:hAnsi="Arial" w:cs="Arial"/>
          <w:i/>
        </w:rPr>
      </w:pPr>
      <w:r>
        <w:rPr>
          <w:rFonts w:ascii="Arial" w:eastAsia="Arial" w:hAnsi="Arial" w:cs="Arial"/>
          <w:i/>
          <w:color w:val="202122"/>
          <w:highlight w:val="white"/>
        </w:rPr>
        <w:t>Ambroxol is a drug used in Europe for the treatment of </w:t>
      </w:r>
      <w:hyperlink r:id="rId23">
        <w:r w:rsidR="00C7103C">
          <w:rPr>
            <w:rFonts w:ascii="Arial" w:eastAsia="Arial" w:hAnsi="Arial" w:cs="Arial"/>
            <w:i/>
            <w:highlight w:val="white"/>
          </w:rPr>
          <w:t>respiratory diseases</w:t>
        </w:r>
      </w:hyperlink>
      <w:r>
        <w:rPr>
          <w:rFonts w:ascii="Arial" w:eastAsia="Arial" w:hAnsi="Arial" w:cs="Arial"/>
          <w:i/>
          <w:highlight w:val="white"/>
        </w:rPr>
        <w:t> </w:t>
      </w:r>
      <w:r>
        <w:rPr>
          <w:rFonts w:ascii="Arial" w:eastAsia="Arial" w:hAnsi="Arial" w:cs="Arial"/>
          <w:i/>
          <w:color w:val="202122"/>
          <w:highlight w:val="white"/>
        </w:rPr>
        <w:t>associated with excessive </w:t>
      </w:r>
      <w:hyperlink r:id="rId24">
        <w:r w:rsidR="00C7103C">
          <w:rPr>
            <w:rFonts w:ascii="Arial" w:eastAsia="Arial" w:hAnsi="Arial" w:cs="Arial"/>
            <w:i/>
            <w:highlight w:val="white"/>
          </w:rPr>
          <w:t>mucus</w:t>
        </w:r>
      </w:hyperlink>
      <w:r>
        <w:rPr>
          <w:rFonts w:ascii="Arial" w:eastAsia="Arial" w:hAnsi="Arial" w:cs="Arial"/>
          <w:i/>
          <w:highlight w:val="white"/>
        </w:rPr>
        <w:t xml:space="preserve">. </w:t>
      </w:r>
      <w:r>
        <w:rPr>
          <w:rFonts w:ascii="Arial" w:eastAsia="Arial" w:hAnsi="Arial" w:cs="Arial"/>
          <w:i/>
          <w:color w:val="202122"/>
          <w:highlight w:val="white"/>
        </w:rPr>
        <w:t xml:space="preserve">It is often administered as an active ingredient in cough syrup. In 2014 it was reported that </w:t>
      </w:r>
      <w:r>
        <w:rPr>
          <w:rFonts w:ascii="Arial" w:eastAsia="Arial" w:hAnsi="Arial" w:cs="Arial"/>
          <w:i/>
          <w:color w:val="58595B"/>
        </w:rPr>
        <w:t xml:space="preserve">Ambroxol improves lysosomal biochemistry in GCase mutation-linked Parkinson disease cells. Treatment with </w:t>
      </w:r>
      <w:r w:rsidR="003F045A">
        <w:rPr>
          <w:rFonts w:ascii="Arial" w:eastAsia="Arial" w:hAnsi="Arial" w:cs="Arial"/>
          <w:i/>
          <w:color w:val="58595B"/>
        </w:rPr>
        <w:t>A</w:t>
      </w:r>
      <w:r>
        <w:rPr>
          <w:rFonts w:ascii="Arial" w:eastAsia="Arial" w:hAnsi="Arial" w:cs="Arial"/>
          <w:i/>
          <w:color w:val="58595B"/>
        </w:rPr>
        <w:t xml:space="preserve">mbroxol increased GCase activity, restored lysosome function and  returned cells with GBA mutations to normal. Since then, many in vitro and in vivo studies have shown that </w:t>
      </w:r>
      <w:r w:rsidR="006F0F81">
        <w:rPr>
          <w:rFonts w:ascii="Arial" w:eastAsia="Arial" w:hAnsi="Arial" w:cs="Arial"/>
          <w:i/>
          <w:color w:val="58595B"/>
        </w:rPr>
        <w:t>A</w:t>
      </w:r>
      <w:r>
        <w:rPr>
          <w:rFonts w:ascii="Arial" w:eastAsia="Arial" w:hAnsi="Arial" w:cs="Arial"/>
          <w:i/>
          <w:color w:val="58595B"/>
        </w:rPr>
        <w:t xml:space="preserve">mbroxol increases GCase activity. The 2020 study above with PwP showed that </w:t>
      </w:r>
      <w:r>
        <w:rPr>
          <w:rFonts w:ascii="Arial" w:eastAsia="Arial" w:hAnsi="Arial" w:cs="Arial"/>
          <w:i/>
          <w:color w:val="001D35"/>
        </w:rPr>
        <w:t>Ambroxol could cross the</w:t>
      </w:r>
      <w:r>
        <w:rPr>
          <w:rFonts w:ascii="Arial" w:eastAsia="Arial" w:hAnsi="Arial" w:cs="Arial"/>
          <w:color w:val="001D35"/>
        </w:rPr>
        <w:t xml:space="preserve"> blood-brain barrier, was </w:t>
      </w:r>
      <w:r>
        <w:rPr>
          <w:rFonts w:ascii="Arial" w:eastAsia="Arial" w:hAnsi="Arial" w:cs="Arial"/>
          <w:i/>
          <w:color w:val="202122"/>
          <w:highlight w:val="white"/>
        </w:rPr>
        <w:t>well</w:t>
      </w:r>
      <w:r>
        <w:rPr>
          <w:rFonts w:ascii="Arial" w:eastAsia="Arial" w:hAnsi="Arial" w:cs="Arial"/>
          <w:i/>
        </w:rPr>
        <w:t xml:space="preserve"> tolerated and very importantly CSF α-synuclein levels were increased (ie cellular levels of alpha-synuclein were decreased).</w:t>
      </w:r>
    </w:p>
    <w:p w14:paraId="2B2CA613" w14:textId="14DEC534" w:rsidR="00C7103C" w:rsidRDefault="00A569A4">
      <w:pPr>
        <w:shd w:val="clear" w:color="auto" w:fill="FFFFFF"/>
        <w:spacing w:line="240" w:lineRule="auto"/>
        <w:jc w:val="both"/>
        <w:rPr>
          <w:rFonts w:ascii="Arial" w:eastAsia="Arial" w:hAnsi="Arial" w:cs="Arial"/>
          <w:color w:val="58595B"/>
        </w:rPr>
      </w:pPr>
      <w:r>
        <w:rPr>
          <w:rFonts w:ascii="Arial" w:eastAsia="Arial" w:hAnsi="Arial" w:cs="Arial"/>
          <w:color w:val="001D35"/>
        </w:rPr>
        <w:t xml:space="preserve">Ambroxol increases GCase activity by acting as what is known as a ‘chaperone’, ie it is a compound which helps mutant proteins, in this case GCase, fold in such a way that the mutant GCase becomes </w:t>
      </w:r>
      <w:r>
        <w:rPr>
          <w:rFonts w:ascii="Arial" w:eastAsia="Arial" w:hAnsi="Arial" w:cs="Arial"/>
          <w:color w:val="001D35"/>
        </w:rPr>
        <w:lastRenderedPageBreak/>
        <w:t>active again restoring the autophagy pathway.</w:t>
      </w:r>
      <w:r>
        <w:rPr>
          <w:rFonts w:ascii="Arial" w:eastAsia="Arial" w:hAnsi="Arial" w:cs="Arial"/>
        </w:rPr>
        <w:t xml:space="preserve"> </w:t>
      </w:r>
      <w:hyperlink r:id="rId25">
        <w:r w:rsidR="00C7103C">
          <w:rPr>
            <w:rFonts w:ascii="Arial" w:eastAsia="Arial" w:hAnsi="Arial" w:cs="Arial"/>
            <w:color w:val="1F1F1F"/>
          </w:rPr>
          <w:t>Ambroxol</w:t>
        </w:r>
      </w:hyperlink>
      <w:r>
        <w:rPr>
          <w:rFonts w:ascii="Arial" w:eastAsia="Arial" w:hAnsi="Arial" w:cs="Arial"/>
          <w:color w:val="1F1F1F"/>
        </w:rPr>
        <w:t> is turning out to be one of the most effective chaperones of GCase</w:t>
      </w:r>
      <w:r>
        <w:rPr>
          <w:rFonts w:ascii="Arial" w:eastAsia="Arial" w:hAnsi="Arial" w:cs="Arial"/>
          <w:color w:val="001D35"/>
        </w:rPr>
        <w:t xml:space="preserve">. To learn more of the background leading up to this new big trial of </w:t>
      </w:r>
      <w:r w:rsidR="003F097C">
        <w:rPr>
          <w:rFonts w:ascii="Arial" w:eastAsia="Arial" w:hAnsi="Arial" w:cs="Arial"/>
          <w:color w:val="001D35"/>
        </w:rPr>
        <w:t>A</w:t>
      </w:r>
      <w:r>
        <w:rPr>
          <w:rFonts w:ascii="Arial" w:eastAsia="Arial" w:hAnsi="Arial" w:cs="Arial"/>
          <w:color w:val="001D35"/>
        </w:rPr>
        <w:t>mbroxol follow</w:t>
      </w:r>
      <w:r>
        <w:rPr>
          <w:rFonts w:ascii="Arial" w:eastAsia="Arial" w:hAnsi="Arial" w:cs="Arial"/>
        </w:rPr>
        <w:t xml:space="preserve"> </w:t>
      </w:r>
      <w:hyperlink r:id="rId26">
        <w:r w:rsidR="00C7103C">
          <w:rPr>
            <w:rFonts w:ascii="Arial" w:eastAsia="Arial" w:hAnsi="Arial" w:cs="Arial"/>
            <w:color w:val="1155CC"/>
            <w:u w:val="single"/>
          </w:rPr>
          <w:t>this link.</w:t>
        </w:r>
      </w:hyperlink>
    </w:p>
    <w:p w14:paraId="6AEBF593" w14:textId="77777777" w:rsidR="00C7103C" w:rsidRDefault="00C7103C">
      <w:pPr>
        <w:shd w:val="clear" w:color="auto" w:fill="FFFFFF"/>
        <w:jc w:val="both"/>
        <w:rPr>
          <w:rFonts w:ascii="Arial" w:eastAsia="Arial" w:hAnsi="Arial" w:cs="Arial"/>
          <w:b/>
          <w:color w:val="001D35"/>
        </w:rPr>
      </w:pPr>
    </w:p>
    <w:p w14:paraId="7938FDF6" w14:textId="77777777" w:rsidR="00C7103C" w:rsidRDefault="00A569A4">
      <w:pPr>
        <w:shd w:val="clear" w:color="auto" w:fill="FFFFFF"/>
        <w:jc w:val="both"/>
        <w:rPr>
          <w:rFonts w:ascii="Arial" w:eastAsia="Arial" w:hAnsi="Arial" w:cs="Arial"/>
          <w:color w:val="001D35"/>
          <w:sz w:val="27"/>
          <w:szCs w:val="27"/>
        </w:rPr>
      </w:pPr>
      <w:r>
        <w:rPr>
          <w:rFonts w:ascii="Arial" w:eastAsia="Arial" w:hAnsi="Arial" w:cs="Arial"/>
          <w:b/>
          <w:color w:val="000000"/>
          <w:highlight w:val="white"/>
        </w:rPr>
        <w:t xml:space="preserve">The other newsletter </w:t>
      </w:r>
      <w:r>
        <w:rPr>
          <w:rFonts w:ascii="Arial" w:eastAsia="Arial" w:hAnsi="Arial" w:cs="Arial"/>
          <w:b/>
          <w:color w:val="1F1F1F"/>
          <w:highlight w:val="white"/>
        </w:rPr>
        <w:t>was from Parkinson’s</w:t>
      </w:r>
      <w:r>
        <w:rPr>
          <w:rFonts w:ascii="Arial" w:eastAsia="Arial" w:hAnsi="Arial" w:cs="Arial"/>
          <w:b/>
          <w:color w:val="1F1F1F"/>
          <w:sz w:val="24"/>
          <w:szCs w:val="24"/>
          <w:highlight w:val="white"/>
        </w:rPr>
        <w:t xml:space="preserve"> UK and was the winter edition of the Patient and Public Involvement (PPI) newsletter. </w:t>
      </w:r>
      <w:hyperlink r:id="rId27">
        <w:r w:rsidR="00C7103C">
          <w:rPr>
            <w:rFonts w:ascii="Arial" w:eastAsia="Arial" w:hAnsi="Arial" w:cs="Arial"/>
            <w:color w:val="1155CC"/>
            <w:u w:val="single"/>
          </w:rPr>
          <w:t>Read the newsletter here</w:t>
        </w:r>
      </w:hyperlink>
      <w:r>
        <w:rPr>
          <w:rFonts w:ascii="Arial" w:eastAsia="Arial" w:hAnsi="Arial" w:cs="Arial"/>
          <w:color w:val="191914"/>
        </w:rPr>
        <w:t>.</w:t>
      </w:r>
    </w:p>
    <w:p w14:paraId="1A73C66C" w14:textId="77777777" w:rsidR="00C7103C" w:rsidRDefault="00A569A4">
      <w:pPr>
        <w:spacing w:after="0" w:line="240" w:lineRule="auto"/>
        <w:jc w:val="both"/>
        <w:rPr>
          <w:rFonts w:ascii="Arial" w:eastAsia="Arial" w:hAnsi="Arial" w:cs="Arial"/>
        </w:rPr>
      </w:pPr>
      <w:r>
        <w:rPr>
          <w:rFonts w:ascii="Arial" w:eastAsia="Arial" w:hAnsi="Arial" w:cs="Arial"/>
          <w:color w:val="191914"/>
        </w:rPr>
        <w:t>In this edition the research involvement team at Parkinson’s UK look back on 2024, share some successes, opportunities for further training and more!</w:t>
      </w:r>
      <w:r>
        <w:rPr>
          <w:rFonts w:ascii="Arial" w:eastAsia="Arial" w:hAnsi="Arial" w:cs="Arial"/>
        </w:rPr>
        <w:t xml:space="preserve"> They hope you enjoy the newsletter! If you have any feedback or suggestions for future editions, or if you’d like to write a blog about your experiences of being involved in research, please email them at </w:t>
      </w:r>
      <w:hyperlink r:id="rId28">
        <w:r w:rsidR="00C7103C">
          <w:rPr>
            <w:rFonts w:ascii="Arial" w:eastAsia="Arial" w:hAnsi="Arial" w:cs="Arial"/>
            <w:color w:val="1155CC"/>
            <w:u w:val="single"/>
          </w:rPr>
          <w:t>researchinvolvement@parkinsons.org.uk</w:t>
        </w:r>
      </w:hyperlink>
      <w:r>
        <w:rPr>
          <w:rFonts w:ascii="Arial" w:eastAsia="Arial" w:hAnsi="Arial" w:cs="Arial"/>
        </w:rPr>
        <w:t>.</w:t>
      </w:r>
    </w:p>
    <w:p w14:paraId="668FE10B" w14:textId="77777777" w:rsidR="00C7103C" w:rsidRDefault="00C7103C">
      <w:pPr>
        <w:spacing w:after="0" w:line="240" w:lineRule="auto"/>
        <w:jc w:val="both"/>
        <w:rPr>
          <w:rFonts w:ascii="Arial" w:eastAsia="Arial" w:hAnsi="Arial" w:cs="Arial"/>
        </w:rPr>
      </w:pPr>
    </w:p>
    <w:p w14:paraId="38B94B99" w14:textId="77777777" w:rsidR="00C7103C" w:rsidRDefault="00A569A4">
      <w:pPr>
        <w:spacing w:after="0" w:line="240" w:lineRule="auto"/>
        <w:jc w:val="both"/>
        <w:rPr>
          <w:rFonts w:ascii="Arial" w:eastAsia="Arial" w:hAnsi="Arial" w:cs="Arial"/>
        </w:rPr>
      </w:pPr>
      <w:r>
        <w:rPr>
          <w:rFonts w:ascii="Arial" w:eastAsia="Arial" w:hAnsi="Arial" w:cs="Arial"/>
        </w:rPr>
        <w:t>The content of this newsletter shows how you can get involved with Parkinson’s research by being a PPI volunteer. Helping researchers write the ‘Plain English summary’ of their project is really challenging and as you see one researcher found the help she received invaluable. If you aren’t already a PPI and want to be more involved in research, then sign up to join the PPI volunteers. There is also information in this PPI newsletter about new research projects which have been funded though not much description is given.</w:t>
      </w:r>
    </w:p>
    <w:p w14:paraId="3795F5F0" w14:textId="77777777" w:rsidR="00C7103C" w:rsidRDefault="00C7103C">
      <w:pPr>
        <w:shd w:val="clear" w:color="auto" w:fill="FFFFFF"/>
        <w:spacing w:after="0" w:line="240" w:lineRule="auto"/>
        <w:rPr>
          <w:rFonts w:ascii="Arial" w:eastAsia="Arial" w:hAnsi="Arial" w:cs="Arial"/>
          <w:color w:val="222222"/>
          <w:sz w:val="24"/>
          <w:szCs w:val="24"/>
        </w:rPr>
      </w:pPr>
    </w:p>
    <w:p w14:paraId="0F08CB5C" w14:textId="77777777" w:rsidR="00C7103C" w:rsidRDefault="00A569A4">
      <w:pPr>
        <w:shd w:val="clear" w:color="auto" w:fill="FFFFFF"/>
        <w:spacing w:after="0" w:line="240" w:lineRule="auto"/>
        <w:jc w:val="both"/>
        <w:rPr>
          <w:rFonts w:ascii="Arial" w:eastAsia="Arial" w:hAnsi="Arial" w:cs="Arial"/>
          <w:b/>
          <w:color w:val="000000"/>
          <w:sz w:val="28"/>
          <w:szCs w:val="28"/>
        </w:rPr>
      </w:pPr>
      <w:r>
        <w:rPr>
          <w:rFonts w:ascii="Arial" w:eastAsia="Arial" w:hAnsi="Arial" w:cs="Arial"/>
          <w:b/>
          <w:color w:val="000000"/>
          <w:sz w:val="28"/>
          <w:szCs w:val="28"/>
        </w:rPr>
        <w:t>PARKINSON’S TRIALS NEEDING VOLUNTEERS TO TAKE PART PHYSICALLY AND/OR TO COMPLETE A QUESTIONNAIRE</w:t>
      </w:r>
    </w:p>
    <w:p w14:paraId="5F6E53B9" w14:textId="77777777" w:rsidR="00C7103C" w:rsidRDefault="00C7103C">
      <w:pPr>
        <w:shd w:val="clear" w:color="auto" w:fill="FFFFFF"/>
        <w:spacing w:after="0" w:line="240" w:lineRule="auto"/>
        <w:jc w:val="both"/>
        <w:rPr>
          <w:rFonts w:ascii="Arial" w:eastAsia="Arial" w:hAnsi="Arial" w:cs="Arial"/>
          <w:b/>
          <w:color w:val="000000"/>
          <w:sz w:val="24"/>
          <w:szCs w:val="24"/>
        </w:rPr>
      </w:pPr>
    </w:p>
    <w:p w14:paraId="268ECF1A" w14:textId="77777777" w:rsidR="00C7103C" w:rsidRDefault="00A569A4">
      <w:pPr>
        <w:shd w:val="clear" w:color="auto" w:fill="FFFFFF"/>
        <w:spacing w:after="0" w:line="240" w:lineRule="auto"/>
        <w:jc w:val="both"/>
        <w:rPr>
          <w:rFonts w:ascii="Arial" w:eastAsia="Arial" w:hAnsi="Arial" w:cs="Arial"/>
          <w:b/>
          <w:color w:val="000000"/>
          <w:sz w:val="24"/>
          <w:szCs w:val="24"/>
        </w:rPr>
      </w:pPr>
      <w:r>
        <w:rPr>
          <w:rFonts w:ascii="Arial" w:eastAsia="Arial" w:hAnsi="Arial" w:cs="Arial"/>
          <w:b/>
          <w:color w:val="000000"/>
          <w:sz w:val="28"/>
          <w:szCs w:val="28"/>
        </w:rPr>
        <w:t>1</w:t>
      </w:r>
      <w:r>
        <w:rPr>
          <w:rFonts w:ascii="Arial" w:eastAsia="Arial" w:hAnsi="Arial" w:cs="Arial"/>
          <w:b/>
          <w:color w:val="000000"/>
          <w:sz w:val="24"/>
          <w:szCs w:val="24"/>
        </w:rPr>
        <w:t xml:space="preserve">. </w:t>
      </w:r>
      <w:r>
        <w:rPr>
          <w:rFonts w:ascii="Arial" w:eastAsia="Arial" w:hAnsi="Arial" w:cs="Arial"/>
          <w:b/>
          <w:color w:val="222222"/>
          <w:sz w:val="20"/>
          <w:szCs w:val="20"/>
        </w:rPr>
        <w:t>Professor Stephen Jackson and his team at the University of Nottingham</w:t>
      </w:r>
      <w:r>
        <w:rPr>
          <w:rFonts w:ascii="Arial" w:eastAsia="Arial" w:hAnsi="Arial" w:cs="Arial"/>
          <w:color w:val="222222"/>
          <w:sz w:val="20"/>
          <w:szCs w:val="20"/>
        </w:rPr>
        <w:t xml:space="preserve"> are researching wearable electronic devices to reduce tremor in Parkinson’s. As part of their PPI activities, they value your opinion on potential neuromodulation approaches they may be developing - brief summaries are provided for each of the relevant techniques. </w:t>
      </w:r>
      <w:r>
        <w:rPr>
          <w:rFonts w:ascii="Arial" w:eastAsia="Arial" w:hAnsi="Arial" w:cs="Arial"/>
          <w:b/>
          <w:color w:val="222222"/>
          <w:sz w:val="20"/>
          <w:szCs w:val="20"/>
        </w:rPr>
        <w:t xml:space="preserve">Click on </w:t>
      </w:r>
      <w:hyperlink r:id="rId29">
        <w:r w:rsidR="00C7103C">
          <w:rPr>
            <w:rFonts w:ascii="Arial" w:eastAsia="Arial" w:hAnsi="Arial" w:cs="Arial"/>
            <w:b/>
            <w:color w:val="0563C1"/>
            <w:sz w:val="20"/>
            <w:szCs w:val="20"/>
            <w:u w:val="single"/>
          </w:rPr>
          <w:t>this link</w:t>
        </w:r>
      </w:hyperlink>
      <w:r>
        <w:rPr>
          <w:rFonts w:ascii="Arial" w:eastAsia="Arial" w:hAnsi="Arial" w:cs="Arial"/>
          <w:b/>
          <w:color w:val="222222"/>
          <w:sz w:val="20"/>
          <w:szCs w:val="20"/>
        </w:rPr>
        <w:t xml:space="preserve"> to access and fill in the survey.</w:t>
      </w:r>
      <w:r>
        <w:rPr>
          <w:rFonts w:ascii="Arial" w:eastAsia="Arial" w:hAnsi="Arial" w:cs="Arial"/>
          <w:color w:val="222222"/>
          <w:sz w:val="20"/>
          <w:szCs w:val="20"/>
        </w:rPr>
        <w:t xml:space="preserve"> All data given in the survey is completely anonymised.   </w:t>
      </w:r>
    </w:p>
    <w:p w14:paraId="4FABEBB1" w14:textId="77777777" w:rsidR="00C7103C" w:rsidRDefault="00C7103C">
      <w:pPr>
        <w:shd w:val="clear" w:color="auto" w:fill="FFFFFF"/>
        <w:spacing w:line="240" w:lineRule="auto"/>
        <w:jc w:val="both"/>
        <w:rPr>
          <w:rFonts w:ascii="Arial" w:eastAsia="Arial" w:hAnsi="Arial" w:cs="Arial"/>
          <w:color w:val="222222"/>
          <w:sz w:val="24"/>
          <w:szCs w:val="24"/>
        </w:rPr>
      </w:pPr>
    </w:p>
    <w:p w14:paraId="117DB793" w14:textId="77777777" w:rsidR="00C7103C" w:rsidRDefault="00A569A4">
      <w:pPr>
        <w:shd w:val="clear" w:color="auto" w:fill="FFFFFF"/>
        <w:spacing w:line="240" w:lineRule="auto"/>
        <w:jc w:val="both"/>
        <w:rPr>
          <w:rFonts w:ascii="Arial" w:eastAsia="Arial" w:hAnsi="Arial" w:cs="Arial"/>
          <w:color w:val="222222"/>
          <w:sz w:val="24"/>
          <w:szCs w:val="24"/>
        </w:rPr>
      </w:pPr>
      <w:r>
        <w:rPr>
          <w:rFonts w:ascii="Arial" w:eastAsia="Arial" w:hAnsi="Arial" w:cs="Arial"/>
          <w:b/>
          <w:color w:val="222222"/>
          <w:sz w:val="28"/>
          <w:szCs w:val="28"/>
        </w:rPr>
        <w:t>2</w:t>
      </w:r>
      <w:r>
        <w:rPr>
          <w:rFonts w:ascii="Arial" w:eastAsia="Arial" w:hAnsi="Arial" w:cs="Arial"/>
          <w:color w:val="222222"/>
          <w:sz w:val="24"/>
          <w:szCs w:val="24"/>
        </w:rPr>
        <w:t xml:space="preserve">. </w:t>
      </w:r>
      <w:r>
        <w:rPr>
          <w:rFonts w:ascii="Arial" w:eastAsia="Arial" w:hAnsi="Arial" w:cs="Arial"/>
          <w:b/>
          <w:color w:val="222222"/>
          <w:sz w:val="24"/>
          <w:szCs w:val="24"/>
        </w:rPr>
        <w:t>The Levodopa study</w:t>
      </w:r>
    </w:p>
    <w:p w14:paraId="1EF846D0" w14:textId="77777777" w:rsidR="00C7103C" w:rsidRDefault="00A569A4">
      <w:pPr>
        <w:shd w:val="clear" w:color="auto" w:fill="FFFFFF"/>
        <w:spacing w:after="0" w:line="240" w:lineRule="auto"/>
        <w:jc w:val="both"/>
        <w:rPr>
          <w:rFonts w:ascii="Arial" w:eastAsia="Arial" w:hAnsi="Arial" w:cs="Arial"/>
          <w:color w:val="000000"/>
          <w:sz w:val="20"/>
          <w:szCs w:val="20"/>
        </w:rPr>
      </w:pPr>
      <w:r>
        <w:rPr>
          <w:rFonts w:ascii="Arial" w:eastAsia="Arial" w:hAnsi="Arial" w:cs="Arial"/>
          <w:b/>
          <w:color w:val="000000"/>
          <w:sz w:val="20"/>
          <w:szCs w:val="20"/>
        </w:rPr>
        <w:t xml:space="preserve">Consultant physician Dr Robert Skelly and Parkinson’s Nurse Lisa Brown at Derby Royal </w:t>
      </w:r>
      <w:r>
        <w:rPr>
          <w:rFonts w:ascii="Arial" w:eastAsia="Arial" w:hAnsi="Arial" w:cs="Arial"/>
          <w:color w:val="000000"/>
          <w:sz w:val="20"/>
          <w:szCs w:val="20"/>
        </w:rPr>
        <w:t>Hospital seek information for their LEVODOPA STUDY on how you have coped if you have swallowing problems and have suddenly had to go into hospital.</w:t>
      </w:r>
    </w:p>
    <w:p w14:paraId="35C16D2F" w14:textId="77777777" w:rsidR="00C7103C" w:rsidRDefault="00C7103C">
      <w:pPr>
        <w:shd w:val="clear" w:color="auto" w:fill="FFFFFF"/>
        <w:spacing w:after="0" w:line="240" w:lineRule="auto"/>
        <w:jc w:val="both"/>
        <w:rPr>
          <w:rFonts w:ascii="Arial" w:eastAsia="Arial" w:hAnsi="Arial" w:cs="Arial"/>
          <w:color w:val="000000"/>
          <w:sz w:val="20"/>
          <w:szCs w:val="20"/>
        </w:rPr>
      </w:pPr>
    </w:p>
    <w:p w14:paraId="588672D3" w14:textId="77777777" w:rsidR="00C7103C" w:rsidRDefault="00A569A4">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Dr Skelly says ‘Sometimes people with Parkinson's develop difficulties swallowing their food and/or their medication. If they have to be admitted to hospital in an emergency the doctors in the hospital may need to change the usual Parkinson's treatment to something else such as a patch or treatment through a tube in the nose. We want to investigate what we believe is a better way to help people with Parkinson’s who have swallowing problem when they are admitted to hospital unexpectedly.</w:t>
      </w:r>
    </w:p>
    <w:p w14:paraId="38EFDED2" w14:textId="77777777" w:rsidR="00C7103C" w:rsidRDefault="00A569A4">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We will be applying to Parkinson’s UK for a grant to find a new solution to this swallowing problem. We will need your help in developing this project but first we need to collect background information to hear about your experiences. So, please contact us if:</w:t>
      </w:r>
    </w:p>
    <w:p w14:paraId="6543F3C8" w14:textId="77777777" w:rsidR="00C7103C" w:rsidRDefault="00A569A4">
      <w:pPr>
        <w:shd w:val="clear" w:color="auto" w:fill="FFFFFF"/>
        <w:spacing w:after="0" w:line="240" w:lineRule="auto"/>
        <w:jc w:val="both"/>
        <w:rPr>
          <w:rFonts w:ascii="Arial" w:eastAsia="Arial" w:hAnsi="Arial" w:cs="Arial"/>
          <w:color w:val="000000"/>
          <w:sz w:val="20"/>
          <w:szCs w:val="20"/>
        </w:rPr>
      </w:pPr>
      <w:r>
        <w:rPr>
          <w:rFonts w:ascii="Arial" w:eastAsia="Arial" w:hAnsi="Arial" w:cs="Arial"/>
          <w:b/>
          <w:color w:val="000000"/>
          <w:sz w:val="20"/>
          <w:szCs w:val="20"/>
        </w:rPr>
        <w:t>A</w:t>
      </w:r>
      <w:r>
        <w:rPr>
          <w:rFonts w:ascii="Arial" w:eastAsia="Arial" w:hAnsi="Arial" w:cs="Arial"/>
          <w:color w:val="000000"/>
          <w:sz w:val="20"/>
          <w:szCs w:val="20"/>
        </w:rPr>
        <w:t>, You or a relative has been admitted to hospital and has not been able to take their usual Parkinson's medications due to swallowing problems or being too unwell, and</w:t>
      </w:r>
    </w:p>
    <w:p w14:paraId="7AEC2328" w14:textId="77777777" w:rsidR="00C7103C" w:rsidRDefault="00A569A4">
      <w:pPr>
        <w:shd w:val="clear" w:color="auto" w:fill="FFFFFF"/>
        <w:spacing w:after="0" w:line="240" w:lineRule="auto"/>
        <w:jc w:val="both"/>
        <w:rPr>
          <w:rFonts w:ascii="Arial" w:eastAsia="Arial" w:hAnsi="Arial" w:cs="Arial"/>
          <w:color w:val="000000"/>
          <w:sz w:val="20"/>
          <w:szCs w:val="20"/>
        </w:rPr>
      </w:pPr>
      <w:r>
        <w:rPr>
          <w:rFonts w:ascii="Arial" w:eastAsia="Arial" w:hAnsi="Arial" w:cs="Arial"/>
          <w:b/>
          <w:color w:val="000000"/>
          <w:sz w:val="20"/>
          <w:szCs w:val="20"/>
        </w:rPr>
        <w:t>B</w:t>
      </w:r>
      <w:r>
        <w:rPr>
          <w:rFonts w:ascii="Arial" w:eastAsia="Arial" w:hAnsi="Arial" w:cs="Arial"/>
          <w:color w:val="000000"/>
          <w:sz w:val="20"/>
          <w:szCs w:val="20"/>
        </w:rPr>
        <w:t>,. Your Parkinson's medication was changed to a rotigotine patch or given through a tube in your nose’.</w:t>
      </w:r>
    </w:p>
    <w:p w14:paraId="500DBE20" w14:textId="77777777" w:rsidR="00C7103C" w:rsidRDefault="00C7103C">
      <w:pPr>
        <w:shd w:val="clear" w:color="auto" w:fill="FFFFFF"/>
        <w:spacing w:after="0" w:line="240" w:lineRule="auto"/>
        <w:jc w:val="both"/>
        <w:rPr>
          <w:rFonts w:ascii="Arial" w:eastAsia="Arial" w:hAnsi="Arial" w:cs="Arial"/>
          <w:b/>
          <w:i/>
          <w:color w:val="000000"/>
          <w:sz w:val="18"/>
          <w:szCs w:val="18"/>
        </w:rPr>
      </w:pPr>
    </w:p>
    <w:p w14:paraId="3A43B08F" w14:textId="77777777" w:rsidR="00C7103C" w:rsidRDefault="00A569A4">
      <w:pPr>
        <w:shd w:val="clear" w:color="auto" w:fill="FFFFFF"/>
        <w:spacing w:after="0" w:line="240" w:lineRule="auto"/>
        <w:jc w:val="both"/>
        <w:rPr>
          <w:rFonts w:ascii="Arial" w:eastAsia="Arial" w:hAnsi="Arial" w:cs="Arial"/>
          <w:b/>
          <w:i/>
          <w:color w:val="000000"/>
          <w:sz w:val="18"/>
          <w:szCs w:val="18"/>
        </w:rPr>
      </w:pPr>
      <w:r>
        <w:rPr>
          <w:rFonts w:ascii="Arial" w:eastAsia="Arial" w:hAnsi="Arial" w:cs="Arial"/>
          <w:b/>
          <w:i/>
          <w:color w:val="000000"/>
          <w:sz w:val="18"/>
          <w:szCs w:val="18"/>
        </w:rPr>
        <w:t>If both A and B apply, please contact us by email at dhft.pd@nhs.net or by phone on this dedicated number 01332 783535. Pleae state you are contacting us about the "Levodopa Study". Leave your name and phone number or email address. Either Dr Skelly or Lisa Brown will get back to you as soon as possible.</w:t>
      </w:r>
    </w:p>
    <w:p w14:paraId="51D93D1B" w14:textId="77777777" w:rsidR="00C7103C" w:rsidRDefault="00C7103C">
      <w:pPr>
        <w:shd w:val="clear" w:color="auto" w:fill="FFFFFF"/>
        <w:spacing w:after="0"/>
        <w:rPr>
          <w:rFonts w:ascii="Arial" w:eastAsia="Arial" w:hAnsi="Arial" w:cs="Arial"/>
          <w:b/>
          <w:color w:val="000000"/>
          <w:sz w:val="28"/>
          <w:szCs w:val="28"/>
          <w:u w:val="single"/>
        </w:rPr>
      </w:pPr>
    </w:p>
    <w:p w14:paraId="160A28E0" w14:textId="77777777" w:rsidR="00C7103C" w:rsidRDefault="00A569A4">
      <w:pPr>
        <w:spacing w:after="0"/>
        <w:jc w:val="both"/>
        <w:rPr>
          <w:rFonts w:ascii="Arial" w:eastAsia="Arial" w:hAnsi="Arial" w:cs="Arial"/>
          <w:b/>
          <w:sz w:val="24"/>
          <w:szCs w:val="24"/>
        </w:rPr>
      </w:pPr>
      <w:r>
        <w:rPr>
          <w:rFonts w:ascii="Arial" w:eastAsia="Arial" w:hAnsi="Arial" w:cs="Arial"/>
          <w:b/>
          <w:color w:val="000000"/>
          <w:sz w:val="28"/>
          <w:szCs w:val="28"/>
        </w:rPr>
        <w:t>3</w:t>
      </w:r>
      <w:r>
        <w:rPr>
          <w:rFonts w:ascii="Arial" w:eastAsia="Arial" w:hAnsi="Arial" w:cs="Arial"/>
          <w:b/>
          <w:color w:val="000000"/>
          <w:sz w:val="24"/>
          <w:szCs w:val="24"/>
        </w:rPr>
        <w:t>.</w:t>
      </w:r>
      <w:r>
        <w:rPr>
          <w:rFonts w:ascii="Arial" w:eastAsia="Arial" w:hAnsi="Arial" w:cs="Arial"/>
          <w:b/>
          <w:color w:val="000000"/>
          <w:sz w:val="18"/>
          <w:szCs w:val="18"/>
        </w:rPr>
        <w:t xml:space="preserve"> </w:t>
      </w:r>
      <w:r>
        <w:rPr>
          <w:rFonts w:ascii="Arial" w:eastAsia="Arial" w:hAnsi="Arial" w:cs="Arial"/>
          <w:b/>
          <w:sz w:val="24"/>
          <w:szCs w:val="24"/>
        </w:rPr>
        <w:t>Get it on time: Parkinson's medication management while in hospital</w:t>
      </w:r>
    </w:p>
    <w:p w14:paraId="1ECEDAB7" w14:textId="77777777" w:rsidR="00C7103C" w:rsidRDefault="00C7103C">
      <w:pPr>
        <w:shd w:val="clear" w:color="auto" w:fill="FFFFFF"/>
        <w:spacing w:after="0" w:line="240" w:lineRule="auto"/>
        <w:jc w:val="both"/>
        <w:rPr>
          <w:rFonts w:ascii="Arial" w:eastAsia="Arial" w:hAnsi="Arial" w:cs="Arial"/>
          <w:b/>
          <w:color w:val="01011C"/>
        </w:rPr>
      </w:pPr>
    </w:p>
    <w:p w14:paraId="00A960F2" w14:textId="77777777" w:rsidR="00C7103C" w:rsidRDefault="00A569A4">
      <w:pPr>
        <w:shd w:val="clear" w:color="auto" w:fill="FFFFFF"/>
        <w:spacing w:after="0" w:line="240" w:lineRule="auto"/>
        <w:jc w:val="both"/>
        <w:rPr>
          <w:rFonts w:ascii="Arial" w:eastAsia="Arial" w:hAnsi="Arial" w:cs="Arial"/>
          <w:color w:val="01011C"/>
        </w:rPr>
      </w:pPr>
      <w:r>
        <w:rPr>
          <w:rFonts w:ascii="Arial" w:eastAsia="Arial" w:hAnsi="Arial" w:cs="Arial"/>
          <w:color w:val="01011C"/>
        </w:rPr>
        <w:t>The researchers aim to determine whether missed or delayed medication while PwP are staying in hospital can lead to health problems and unnecessarily extended hospital stays. </w:t>
      </w:r>
    </w:p>
    <w:p w14:paraId="7CF8DBCF" w14:textId="77777777" w:rsidR="00C7103C" w:rsidRDefault="00C7103C">
      <w:pPr>
        <w:shd w:val="clear" w:color="auto" w:fill="FFFFFF"/>
        <w:spacing w:after="0" w:line="240" w:lineRule="auto"/>
        <w:jc w:val="both"/>
        <w:rPr>
          <w:rFonts w:ascii="Arial" w:eastAsia="Arial" w:hAnsi="Arial" w:cs="Arial"/>
          <w:color w:val="01011C"/>
        </w:rPr>
      </w:pPr>
    </w:p>
    <w:p w14:paraId="7215815E" w14:textId="77777777" w:rsidR="00C7103C" w:rsidRDefault="00A569A4">
      <w:pPr>
        <w:shd w:val="clear" w:color="auto" w:fill="FFFFFF"/>
        <w:spacing w:after="0" w:line="240" w:lineRule="auto"/>
        <w:jc w:val="both"/>
        <w:rPr>
          <w:rFonts w:ascii="Arial" w:eastAsia="Arial" w:hAnsi="Arial" w:cs="Arial"/>
          <w:b/>
          <w:color w:val="01011C"/>
        </w:rPr>
      </w:pPr>
      <w:r>
        <w:rPr>
          <w:rFonts w:ascii="Arial" w:eastAsia="Arial" w:hAnsi="Arial" w:cs="Arial"/>
          <w:b/>
          <w:color w:val="01011C"/>
        </w:rPr>
        <w:t xml:space="preserve">They need 350 people with Parkinson’s, </w:t>
      </w:r>
      <w:r>
        <w:rPr>
          <w:rFonts w:ascii="Arial" w:eastAsia="Arial" w:hAnsi="Arial" w:cs="Arial"/>
          <w:b/>
          <w:color w:val="000045"/>
        </w:rPr>
        <w:t>who are taking Parkinson’s medication and who have recently had a hospital visit or have a visit planned in the near future</w:t>
      </w:r>
    </w:p>
    <w:p w14:paraId="3E10F18E" w14:textId="77777777" w:rsidR="00C7103C" w:rsidRDefault="00C7103C">
      <w:pPr>
        <w:shd w:val="clear" w:color="auto" w:fill="FFFFFF"/>
        <w:spacing w:after="0" w:line="240" w:lineRule="auto"/>
        <w:jc w:val="both"/>
        <w:rPr>
          <w:rFonts w:ascii="Arial" w:eastAsia="Arial" w:hAnsi="Arial" w:cs="Arial"/>
          <w:b/>
          <w:color w:val="01011C"/>
        </w:rPr>
      </w:pPr>
    </w:p>
    <w:p w14:paraId="2B0F988C" w14:textId="77777777" w:rsidR="00C7103C" w:rsidRDefault="00A569A4">
      <w:pPr>
        <w:shd w:val="clear" w:color="auto" w:fill="FFFFFF"/>
        <w:spacing w:after="0" w:line="240" w:lineRule="auto"/>
        <w:jc w:val="both"/>
        <w:rPr>
          <w:rFonts w:ascii="Arial" w:eastAsia="Arial" w:hAnsi="Arial" w:cs="Arial"/>
          <w:b/>
          <w:color w:val="01011C"/>
        </w:rPr>
      </w:pPr>
      <w:r>
        <w:rPr>
          <w:rFonts w:ascii="Arial" w:eastAsia="Arial" w:hAnsi="Arial" w:cs="Arial"/>
          <w:b/>
          <w:color w:val="000045"/>
          <w:sz w:val="24"/>
          <w:szCs w:val="24"/>
        </w:rPr>
        <w:t>What’s involved?</w:t>
      </w:r>
      <w:r>
        <w:rPr>
          <w:rFonts w:ascii="Arial" w:eastAsia="Arial" w:hAnsi="Arial" w:cs="Arial"/>
          <w:color w:val="000045"/>
          <w:sz w:val="24"/>
          <w:szCs w:val="24"/>
        </w:rPr>
        <w:t xml:space="preserve"> </w:t>
      </w:r>
      <w:r>
        <w:rPr>
          <w:rFonts w:ascii="Arial" w:eastAsia="Arial" w:hAnsi="Arial" w:cs="Arial"/>
          <w:color w:val="000045"/>
        </w:rPr>
        <w:t xml:space="preserve">You will be asked to complete one survey per month for 6 months following a hospital visit. The surveys can be completed online or by post and will take 30-40 minutes to complete. </w:t>
      </w:r>
    </w:p>
    <w:p w14:paraId="105C0309" w14:textId="77777777" w:rsidR="00C7103C" w:rsidRDefault="00A569A4">
      <w:pPr>
        <w:shd w:val="clear" w:color="auto" w:fill="EEF3F8"/>
        <w:spacing w:line="240" w:lineRule="auto"/>
        <w:jc w:val="both"/>
        <w:rPr>
          <w:rFonts w:ascii="Arial" w:eastAsia="Arial" w:hAnsi="Arial" w:cs="Arial"/>
          <w:color w:val="000045"/>
        </w:rPr>
      </w:pPr>
      <w:r>
        <w:rPr>
          <w:rFonts w:ascii="Arial" w:eastAsia="Arial" w:hAnsi="Arial" w:cs="Arial"/>
          <w:color w:val="000045"/>
        </w:rPr>
        <w:t>For more information, please read the </w:t>
      </w:r>
      <w:hyperlink r:id="rId30">
        <w:r w:rsidR="00C7103C">
          <w:rPr>
            <w:rFonts w:ascii="Arial" w:eastAsia="Arial" w:hAnsi="Arial" w:cs="Arial"/>
            <w:b/>
            <w:color w:val="0072AF"/>
          </w:rPr>
          <w:t>participant information sheet</w:t>
        </w:r>
      </w:hyperlink>
      <w:r>
        <w:rPr>
          <w:rFonts w:ascii="Arial" w:eastAsia="Arial" w:hAnsi="Arial" w:cs="Arial"/>
          <w:b/>
          <w:color w:val="0072AF"/>
        </w:rPr>
        <w:t>.</w:t>
      </w:r>
    </w:p>
    <w:p w14:paraId="34ED3162" w14:textId="77777777" w:rsidR="00C7103C" w:rsidRDefault="00A569A4">
      <w:pPr>
        <w:shd w:val="clear" w:color="auto" w:fill="FFFFFF"/>
        <w:spacing w:after="0" w:line="240" w:lineRule="auto"/>
        <w:jc w:val="both"/>
        <w:rPr>
          <w:rFonts w:ascii="Arial" w:eastAsia="Arial" w:hAnsi="Arial" w:cs="Arial"/>
          <w:color w:val="01011C"/>
        </w:rPr>
      </w:pPr>
      <w:r>
        <w:rPr>
          <w:rFonts w:ascii="Arial" w:eastAsia="Arial" w:hAnsi="Arial" w:cs="Arial"/>
          <w:color w:val="000045"/>
        </w:rPr>
        <w:t xml:space="preserve">If you are interested in taking part </w:t>
      </w:r>
      <w:r>
        <w:rPr>
          <w:rFonts w:ascii="Arial" w:eastAsia="Arial" w:hAnsi="Arial" w:cs="Arial"/>
          <w:color w:val="01011C"/>
        </w:rPr>
        <w:t>please </w:t>
      </w:r>
      <w:hyperlink r:id="rId31">
        <w:r w:rsidR="00C7103C">
          <w:rPr>
            <w:rFonts w:ascii="Arial" w:eastAsia="Arial" w:hAnsi="Arial" w:cs="Arial"/>
            <w:color w:val="000045"/>
          </w:rPr>
          <w:t>register your interest by following</w:t>
        </w:r>
      </w:hyperlink>
      <w:hyperlink r:id="rId32">
        <w:r w:rsidR="00C7103C">
          <w:rPr>
            <w:rFonts w:ascii="Arial" w:eastAsia="Arial" w:hAnsi="Arial" w:cs="Arial"/>
            <w:b/>
            <w:color w:val="0072AF"/>
          </w:rPr>
          <w:t xml:space="preserve"> this link</w:t>
        </w:r>
      </w:hyperlink>
      <w:r>
        <w:rPr>
          <w:rFonts w:ascii="Arial" w:eastAsia="Arial" w:hAnsi="Arial" w:cs="Arial"/>
          <w:b/>
          <w:color w:val="01011C"/>
        </w:rPr>
        <w:t>.</w:t>
      </w:r>
      <w:r>
        <w:rPr>
          <w:rFonts w:ascii="Arial" w:eastAsia="Arial" w:hAnsi="Arial" w:cs="Arial"/>
          <w:color w:val="01011C"/>
        </w:rPr>
        <w:t xml:space="preserve">  The deadline for taking part in this research is </w:t>
      </w:r>
      <w:r>
        <w:rPr>
          <w:rFonts w:ascii="Arial" w:eastAsia="Arial" w:hAnsi="Arial" w:cs="Arial"/>
          <w:b/>
          <w:color w:val="01011C"/>
        </w:rPr>
        <w:t>1 June 2025</w:t>
      </w:r>
      <w:r>
        <w:rPr>
          <w:rFonts w:ascii="Arial" w:eastAsia="Arial" w:hAnsi="Arial" w:cs="Arial"/>
          <w:color w:val="01011C"/>
        </w:rPr>
        <w:t>.</w:t>
      </w:r>
    </w:p>
    <w:p w14:paraId="0A8C5086" w14:textId="77777777" w:rsidR="00C7103C" w:rsidRDefault="00C7103C">
      <w:pPr>
        <w:shd w:val="clear" w:color="auto" w:fill="FFFFFF"/>
        <w:spacing w:after="0" w:line="240" w:lineRule="auto"/>
        <w:jc w:val="both"/>
        <w:rPr>
          <w:rFonts w:ascii="Arial" w:eastAsia="Arial" w:hAnsi="Arial" w:cs="Arial"/>
          <w:color w:val="01011C"/>
        </w:rPr>
      </w:pPr>
    </w:p>
    <w:p w14:paraId="43F9E8F0" w14:textId="77777777" w:rsidR="00C7103C" w:rsidRDefault="00A569A4">
      <w:pPr>
        <w:shd w:val="clear" w:color="auto" w:fill="FFFFFF"/>
        <w:spacing w:after="0" w:line="240" w:lineRule="auto"/>
        <w:jc w:val="both"/>
        <w:rPr>
          <w:rFonts w:ascii="Arial" w:eastAsia="Arial" w:hAnsi="Arial" w:cs="Arial"/>
          <w:b/>
          <w:color w:val="01011C"/>
        </w:rPr>
      </w:pPr>
      <w:r>
        <w:rPr>
          <w:rFonts w:ascii="Arial" w:eastAsia="Arial" w:hAnsi="Arial" w:cs="Arial"/>
          <w:color w:val="01011C"/>
        </w:rPr>
        <w:t xml:space="preserve"> If you'd like to take part by post or have any questions, please contact </w:t>
      </w:r>
      <w:r>
        <w:rPr>
          <w:rFonts w:ascii="Arial" w:eastAsia="Arial" w:hAnsi="Arial" w:cs="Arial"/>
          <w:b/>
          <w:color w:val="01011C"/>
        </w:rPr>
        <w:t>Chesney Craig by email at </w:t>
      </w:r>
      <w:hyperlink r:id="rId33">
        <w:r w:rsidR="00C7103C">
          <w:rPr>
            <w:rFonts w:ascii="Arial" w:eastAsia="Arial" w:hAnsi="Arial" w:cs="Arial"/>
            <w:b/>
            <w:color w:val="000045"/>
          </w:rPr>
          <w:t>c.craig@mmu.ac.uk</w:t>
        </w:r>
      </w:hyperlink>
      <w:r>
        <w:rPr>
          <w:rFonts w:ascii="Arial" w:eastAsia="Arial" w:hAnsi="Arial" w:cs="Arial"/>
          <w:b/>
          <w:color w:val="01011C"/>
        </w:rPr>
        <w:t> or phone at 0161 247 5538. </w:t>
      </w:r>
    </w:p>
    <w:p w14:paraId="656A2B3B" w14:textId="77777777" w:rsidR="00C7103C" w:rsidRDefault="00C7103C">
      <w:pPr>
        <w:shd w:val="clear" w:color="auto" w:fill="FFFFFF"/>
        <w:spacing w:after="0"/>
        <w:rPr>
          <w:rFonts w:ascii="Arial" w:eastAsia="Arial" w:hAnsi="Arial" w:cs="Arial"/>
          <w:b/>
          <w:color w:val="000000"/>
          <w:sz w:val="18"/>
          <w:szCs w:val="18"/>
        </w:rPr>
      </w:pPr>
    </w:p>
    <w:p w14:paraId="350973CA" w14:textId="77777777" w:rsidR="00C7103C" w:rsidRDefault="00A569A4">
      <w:pPr>
        <w:shd w:val="clear" w:color="auto" w:fill="FFFFFF"/>
        <w:spacing w:after="0"/>
        <w:rPr>
          <w:rFonts w:ascii="Arial" w:eastAsia="Arial" w:hAnsi="Arial" w:cs="Arial"/>
          <w:b/>
          <w:color w:val="000000"/>
          <w:sz w:val="18"/>
          <w:szCs w:val="18"/>
        </w:rPr>
      </w:pPr>
      <w:r>
        <w:rPr>
          <w:rFonts w:ascii="Arial" w:eastAsia="Arial" w:hAnsi="Arial" w:cs="Arial"/>
          <w:b/>
          <w:color w:val="000000"/>
          <w:sz w:val="28"/>
          <w:szCs w:val="28"/>
        </w:rPr>
        <w:t>4.</w:t>
      </w:r>
      <w:r>
        <w:rPr>
          <w:rFonts w:ascii="Arial" w:eastAsia="Arial" w:hAnsi="Arial" w:cs="Arial"/>
          <w:b/>
          <w:color w:val="000000"/>
          <w:sz w:val="18"/>
          <w:szCs w:val="18"/>
        </w:rPr>
        <w:t xml:space="preserve"> </w:t>
      </w:r>
      <w:r>
        <w:rPr>
          <w:rFonts w:ascii="Arial" w:eastAsia="Arial" w:hAnsi="Arial" w:cs="Arial"/>
          <w:b/>
          <w:color w:val="000000"/>
          <w:sz w:val="24"/>
          <w:szCs w:val="24"/>
        </w:rPr>
        <w:t>The TOP HAT trial of a licensed drug to treat hallucinations in Parkinson’s</w:t>
      </w:r>
    </w:p>
    <w:p w14:paraId="46ABE1CD" w14:textId="77777777" w:rsidR="00C7103C" w:rsidRDefault="00A569A4">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 xml:space="preserve">The aim of the trial is to discover whether the already licensed drug </w:t>
      </w:r>
      <w:r>
        <w:rPr>
          <w:rFonts w:ascii="Arial" w:eastAsia="Arial" w:hAnsi="Arial" w:cs="Arial"/>
          <w:b/>
          <w:color w:val="000000"/>
          <w:sz w:val="20"/>
          <w:szCs w:val="20"/>
        </w:rPr>
        <w:t>Ondansetron</w:t>
      </w:r>
      <w:r>
        <w:rPr>
          <w:rFonts w:ascii="Arial" w:eastAsia="Arial" w:hAnsi="Arial" w:cs="Arial"/>
          <w:color w:val="000000"/>
          <w:sz w:val="20"/>
          <w:szCs w:val="20"/>
        </w:rPr>
        <w:t xml:space="preserve"> has a meaningful treatment effect on the hallucinations some people experience in Parkinson’s. Ondansetron is an already licensed low-cost drug, and the organisers hope that if the research shows significant outcomes, Ondansetron could be available for people with Parkinson's who experience hallucinations within the next few years.</w:t>
      </w:r>
    </w:p>
    <w:p w14:paraId="4B025202" w14:textId="77777777" w:rsidR="00C7103C" w:rsidRDefault="00C7103C">
      <w:pPr>
        <w:shd w:val="clear" w:color="auto" w:fill="FFFFFF"/>
        <w:spacing w:after="0" w:line="240" w:lineRule="auto"/>
        <w:jc w:val="both"/>
        <w:rPr>
          <w:rFonts w:ascii="Arial" w:eastAsia="Arial" w:hAnsi="Arial" w:cs="Arial"/>
          <w:b/>
          <w:i/>
          <w:color w:val="000000"/>
          <w:sz w:val="20"/>
          <w:szCs w:val="20"/>
        </w:rPr>
      </w:pPr>
    </w:p>
    <w:p w14:paraId="3310FD14" w14:textId="77777777" w:rsidR="00C7103C" w:rsidRDefault="00A569A4">
      <w:pPr>
        <w:shd w:val="clear" w:color="auto" w:fill="FFFFFF"/>
        <w:spacing w:after="0" w:line="240" w:lineRule="auto"/>
        <w:jc w:val="both"/>
        <w:rPr>
          <w:rFonts w:ascii="Arial" w:eastAsia="Arial" w:hAnsi="Arial" w:cs="Arial"/>
          <w:b/>
          <w:i/>
          <w:color w:val="000000"/>
          <w:sz w:val="20"/>
          <w:szCs w:val="20"/>
        </w:rPr>
      </w:pPr>
      <w:r>
        <w:rPr>
          <w:rFonts w:ascii="Arial" w:eastAsia="Arial" w:hAnsi="Arial" w:cs="Arial"/>
          <w:b/>
          <w:i/>
          <w:color w:val="000000"/>
          <w:sz w:val="20"/>
          <w:szCs w:val="20"/>
        </w:rPr>
        <w:t>The trial needs 306 people diagnosed with Parkinson's or Dementia with Lewy bodies who:</w:t>
      </w:r>
    </w:p>
    <w:p w14:paraId="2DC9C6C0" w14:textId="77777777" w:rsidR="00C7103C" w:rsidRDefault="00A569A4">
      <w:pPr>
        <w:shd w:val="clear" w:color="auto" w:fill="FFFFFF"/>
        <w:spacing w:after="0" w:line="240" w:lineRule="auto"/>
        <w:jc w:val="both"/>
        <w:rPr>
          <w:rFonts w:ascii="Arial" w:eastAsia="Arial" w:hAnsi="Arial" w:cs="Arial"/>
          <w:b/>
          <w:i/>
          <w:color w:val="000000"/>
          <w:sz w:val="20"/>
          <w:szCs w:val="20"/>
        </w:rPr>
      </w:pPr>
      <w:r>
        <w:rPr>
          <w:rFonts w:ascii="Arial" w:eastAsia="Arial" w:hAnsi="Arial" w:cs="Arial"/>
          <w:b/>
          <w:i/>
          <w:color w:val="000000"/>
          <w:sz w:val="20"/>
          <w:szCs w:val="20"/>
        </w:rPr>
        <w:t>a, experience visual hallucinations at least once a week,</w:t>
      </w:r>
    </w:p>
    <w:p w14:paraId="30DA8F77" w14:textId="77777777" w:rsidR="00C7103C" w:rsidRDefault="00A569A4">
      <w:pPr>
        <w:shd w:val="clear" w:color="auto" w:fill="FFFFFF"/>
        <w:spacing w:after="0" w:line="240" w:lineRule="auto"/>
        <w:jc w:val="both"/>
        <w:rPr>
          <w:rFonts w:ascii="Arial" w:eastAsia="Arial" w:hAnsi="Arial" w:cs="Arial"/>
          <w:b/>
          <w:i/>
          <w:color w:val="000000"/>
          <w:sz w:val="20"/>
          <w:szCs w:val="20"/>
        </w:rPr>
      </w:pPr>
      <w:r>
        <w:rPr>
          <w:rFonts w:ascii="Arial" w:eastAsia="Arial" w:hAnsi="Arial" w:cs="Arial"/>
          <w:b/>
          <w:i/>
          <w:color w:val="000000"/>
          <w:sz w:val="20"/>
          <w:szCs w:val="20"/>
        </w:rPr>
        <w:t xml:space="preserve">b, are not taking apomorphine or any anti-psychotic medication, and </w:t>
      </w:r>
    </w:p>
    <w:p w14:paraId="4BBE884B" w14:textId="77777777" w:rsidR="00C7103C" w:rsidRDefault="00A569A4">
      <w:pPr>
        <w:shd w:val="clear" w:color="auto" w:fill="FFFFFF"/>
        <w:spacing w:after="0" w:line="240" w:lineRule="auto"/>
        <w:jc w:val="both"/>
        <w:rPr>
          <w:rFonts w:ascii="Arial" w:eastAsia="Arial" w:hAnsi="Arial" w:cs="Arial"/>
          <w:b/>
          <w:i/>
          <w:color w:val="000000"/>
          <w:sz w:val="20"/>
          <w:szCs w:val="20"/>
        </w:rPr>
      </w:pPr>
      <w:r>
        <w:rPr>
          <w:rFonts w:ascii="Arial" w:eastAsia="Arial" w:hAnsi="Arial" w:cs="Arial"/>
          <w:b/>
          <w:i/>
          <w:color w:val="000000"/>
          <w:sz w:val="20"/>
          <w:szCs w:val="20"/>
        </w:rPr>
        <w:t>c, have been taking a stable dose of Parkinson's medication for 28 days before starting the research</w:t>
      </w:r>
    </w:p>
    <w:p w14:paraId="677F8AB2" w14:textId="77777777" w:rsidR="00C7103C" w:rsidRDefault="00C7103C">
      <w:pPr>
        <w:shd w:val="clear" w:color="auto" w:fill="FFFFFF"/>
        <w:spacing w:after="0" w:line="240" w:lineRule="auto"/>
        <w:jc w:val="both"/>
        <w:rPr>
          <w:rFonts w:ascii="Arial" w:eastAsia="Arial" w:hAnsi="Arial" w:cs="Arial"/>
          <w:b/>
          <w:color w:val="000000"/>
          <w:sz w:val="20"/>
          <w:szCs w:val="20"/>
        </w:rPr>
      </w:pPr>
    </w:p>
    <w:p w14:paraId="22F8CC9F" w14:textId="77777777" w:rsidR="00C7103C" w:rsidRDefault="00A569A4">
      <w:pPr>
        <w:shd w:val="clear" w:color="auto" w:fill="FFFFFF"/>
        <w:spacing w:after="0" w:line="240" w:lineRule="auto"/>
        <w:jc w:val="both"/>
        <w:rPr>
          <w:rFonts w:ascii="Arial" w:eastAsia="Arial" w:hAnsi="Arial" w:cs="Arial"/>
          <w:b/>
          <w:color w:val="000000"/>
          <w:sz w:val="20"/>
          <w:szCs w:val="20"/>
        </w:rPr>
      </w:pPr>
      <w:r>
        <w:rPr>
          <w:rFonts w:ascii="Arial" w:eastAsia="Arial" w:hAnsi="Arial" w:cs="Arial"/>
          <w:b/>
          <w:color w:val="000000"/>
          <w:sz w:val="20"/>
          <w:szCs w:val="20"/>
        </w:rPr>
        <w:t>What is involved?</w:t>
      </w:r>
    </w:p>
    <w:p w14:paraId="3DCEB033" w14:textId="77777777" w:rsidR="00C7103C" w:rsidRDefault="00A569A4">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The first activity will involve a telephone call to discuss the research more fully, and to complete some questionnaires. This will be followed by a brief face-to-face visit to a local study centre (see below) to assess your Parkinson’s, take a blood sample, and monitor your heart rhythm.</w:t>
      </w:r>
    </w:p>
    <w:p w14:paraId="3D4A7676" w14:textId="77777777" w:rsidR="00C7103C" w:rsidRDefault="00A569A4">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 xml:space="preserve">If you are eligible to take part, you will either receive ondansetron or dummy medication tablets for 12 weeks, which will be shipped to you via a courier. The research team will maintain regular contact throughout to take assessments and let you know how much medication to take. This contact will be through telephone, video call, and face-to-face. 3 face-to-face visits are required, and for some research sites, home visits may be an option. </w:t>
      </w:r>
    </w:p>
    <w:p w14:paraId="6CAF4FDA" w14:textId="77777777" w:rsidR="00C7103C" w:rsidRDefault="00C7103C">
      <w:pPr>
        <w:shd w:val="clear" w:color="auto" w:fill="FFFFFF"/>
        <w:spacing w:after="0" w:line="240" w:lineRule="auto"/>
        <w:jc w:val="both"/>
        <w:rPr>
          <w:rFonts w:ascii="Arial" w:eastAsia="Arial" w:hAnsi="Arial" w:cs="Arial"/>
          <w:color w:val="000000"/>
          <w:sz w:val="20"/>
          <w:szCs w:val="20"/>
        </w:rPr>
      </w:pPr>
    </w:p>
    <w:p w14:paraId="1C9746DF" w14:textId="77777777" w:rsidR="00C7103C" w:rsidRDefault="00A569A4">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 xml:space="preserve">For more details, please read the Participant Information Sheet at </w:t>
      </w:r>
      <w:hyperlink r:id="rId34">
        <w:r w:rsidR="00C7103C">
          <w:rPr>
            <w:rFonts w:ascii="Arial" w:eastAsia="Arial" w:hAnsi="Arial" w:cs="Arial"/>
            <w:b/>
            <w:color w:val="0563C1"/>
            <w:sz w:val="18"/>
            <w:szCs w:val="18"/>
            <w:u w:val="single"/>
          </w:rPr>
          <w:t>this link</w:t>
        </w:r>
      </w:hyperlink>
      <w:r>
        <w:rPr>
          <w:rFonts w:ascii="Arial" w:eastAsia="Arial" w:hAnsi="Arial" w:cs="Arial"/>
          <w:b/>
          <w:color w:val="000000"/>
          <w:sz w:val="18"/>
          <w:szCs w:val="18"/>
        </w:rPr>
        <w:t xml:space="preserve"> </w:t>
      </w:r>
      <w:r>
        <w:rPr>
          <w:rFonts w:ascii="Arial" w:eastAsia="Arial" w:hAnsi="Arial" w:cs="Arial"/>
          <w:color w:val="000000"/>
          <w:sz w:val="20"/>
          <w:szCs w:val="20"/>
        </w:rPr>
        <w:t>or contact the TOP HAT team by email at o.zubko@ucl.ac.uk.</w:t>
      </w:r>
    </w:p>
    <w:p w14:paraId="7286A968" w14:textId="77777777" w:rsidR="00C7103C" w:rsidRDefault="00A569A4">
      <w:pPr>
        <w:shd w:val="clear" w:color="auto" w:fill="FFFFFF"/>
        <w:spacing w:after="0" w:line="240" w:lineRule="auto"/>
        <w:jc w:val="both"/>
        <w:rPr>
          <w:rFonts w:ascii="Arial" w:eastAsia="Arial" w:hAnsi="Arial" w:cs="Arial"/>
          <w:b/>
          <w:color w:val="000000"/>
          <w:sz w:val="20"/>
          <w:szCs w:val="20"/>
        </w:rPr>
      </w:pPr>
      <w:r>
        <w:rPr>
          <w:rFonts w:ascii="Arial" w:eastAsia="Arial" w:hAnsi="Arial" w:cs="Arial"/>
          <w:color w:val="000000"/>
          <w:sz w:val="20"/>
          <w:szCs w:val="20"/>
        </w:rPr>
        <w:t xml:space="preserve">The nearest study centre in the East Midlands for anyone who wants to take part is at Sherwood Forest Hospitals NHS Foundation Trust, Kings Mill Hospital, Sutton In Ashfield, NG17 4JL </w:t>
      </w:r>
      <w:r>
        <w:rPr>
          <w:rFonts w:ascii="Arial" w:eastAsia="Arial" w:hAnsi="Arial" w:cs="Arial"/>
          <w:b/>
          <w:color w:val="000000"/>
          <w:sz w:val="20"/>
          <w:szCs w:val="20"/>
        </w:rPr>
        <w:t xml:space="preserve">The deadline for taking part in this research is 1 July 2026. </w:t>
      </w:r>
    </w:p>
    <w:p w14:paraId="331DF72A" w14:textId="77777777" w:rsidR="00C7103C" w:rsidRDefault="00C7103C">
      <w:pPr>
        <w:shd w:val="clear" w:color="auto" w:fill="FFFFFF"/>
        <w:spacing w:after="0" w:line="240" w:lineRule="auto"/>
        <w:jc w:val="both"/>
        <w:rPr>
          <w:rFonts w:ascii="Arial" w:eastAsia="Arial" w:hAnsi="Arial" w:cs="Arial"/>
          <w:b/>
          <w:color w:val="000000"/>
          <w:sz w:val="20"/>
          <w:szCs w:val="20"/>
        </w:rPr>
      </w:pPr>
    </w:p>
    <w:p w14:paraId="1F9FCDD1" w14:textId="77777777" w:rsidR="00C7103C" w:rsidRDefault="00A569A4">
      <w:pPr>
        <w:shd w:val="clear" w:color="auto" w:fill="FFFFFF"/>
        <w:spacing w:after="0" w:line="240" w:lineRule="auto"/>
        <w:jc w:val="both"/>
        <w:rPr>
          <w:rFonts w:ascii="Arial" w:eastAsia="Arial" w:hAnsi="Arial" w:cs="Arial"/>
          <w:b/>
          <w:color w:val="000000"/>
          <w:sz w:val="24"/>
          <w:szCs w:val="24"/>
        </w:rPr>
      </w:pPr>
      <w:r>
        <w:rPr>
          <w:rFonts w:ascii="Arial" w:eastAsia="Arial" w:hAnsi="Arial" w:cs="Arial"/>
          <w:b/>
          <w:color w:val="000000"/>
          <w:sz w:val="24"/>
          <w:szCs w:val="24"/>
        </w:rPr>
        <w:t>4. STEPS 2 - CAN ELECTRICAL STIMULATION IMPROVE WALKING?</w:t>
      </w:r>
    </w:p>
    <w:p w14:paraId="50A7904F" w14:textId="77777777" w:rsidR="00C7103C" w:rsidRDefault="00A569A4">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Researchers from the Salisbury District Hospital and the University of Plymouth want to understand if a small electrical stimulation device can improve walking for people with Parkinson’s.</w:t>
      </w:r>
    </w:p>
    <w:p w14:paraId="4758082E" w14:textId="77777777" w:rsidR="00C7103C" w:rsidRDefault="00A569A4">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 xml:space="preserve">Functional Electrical Stimulation (FES) is a technique that applies small electrical impulses through self-adhesive pads. These pads are placed on the skin over nerves that supply muscles that cause the foot to lift. Early testing suggests this may help to retrain movement. </w:t>
      </w:r>
    </w:p>
    <w:p w14:paraId="173EB29E" w14:textId="77777777" w:rsidR="00C7103C" w:rsidRDefault="00A569A4">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The researchers need to recruit 234 people with Parkinson’s who have difficulty walking due to Parkinson’s, can walk 50 metres with walking aids, and can stand from sitting without assistance from another person.</w:t>
      </w:r>
    </w:p>
    <w:p w14:paraId="5B570C12" w14:textId="77777777" w:rsidR="00C7103C" w:rsidRDefault="00A569A4">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What is involved?</w:t>
      </w:r>
    </w:p>
    <w:p w14:paraId="357702FB" w14:textId="77777777" w:rsidR="00C7103C" w:rsidRDefault="00A569A4">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If you are eligible to take part, you will either receive the study treatment, FES, for 18 weeks or your usual care for 22 weeks. You will be asked to attend visits to your local research site which are at Salisbury, Leeds, Swansea, Birmingham, Bangor or Cumbria.</w:t>
      </w:r>
    </w:p>
    <w:p w14:paraId="31BA1500" w14:textId="77777777" w:rsidR="00C7103C" w:rsidRDefault="00A569A4">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Those receiving the study treatment, will attend 10 visits and those receiving usual care will attend 6 visits. The length of these visits will vary between 1 and 2 hours during which you will take part in tests to measure your movement, Parkinson’s symptoms, and you will be asked to complete surveys. You will also be asked to complete a falls and exercise diary for the duration of the study. Travel expenses will be reimbursed.</w:t>
      </w:r>
    </w:p>
    <w:p w14:paraId="4AC47538" w14:textId="77777777" w:rsidR="00C7103C" w:rsidRDefault="00A569A4">
      <w:pPr>
        <w:spacing w:before="280" w:after="280" w:line="240" w:lineRule="auto"/>
        <w:jc w:val="both"/>
        <w:rPr>
          <w:rFonts w:ascii="Arial" w:eastAsia="Arial" w:hAnsi="Arial" w:cs="Arial"/>
          <w:color w:val="000000"/>
          <w:sz w:val="20"/>
          <w:szCs w:val="20"/>
        </w:rPr>
      </w:pPr>
      <w:r>
        <w:rPr>
          <w:rFonts w:ascii="Arial" w:eastAsia="Arial" w:hAnsi="Arial" w:cs="Arial"/>
          <w:b/>
          <w:color w:val="000000"/>
          <w:sz w:val="20"/>
          <w:szCs w:val="20"/>
        </w:rPr>
        <w:t>Read the participant information sheet at</w:t>
      </w:r>
      <w:r>
        <w:rPr>
          <w:rFonts w:ascii="Arial" w:eastAsia="Arial" w:hAnsi="Arial" w:cs="Arial"/>
          <w:color w:val="000000"/>
          <w:sz w:val="20"/>
          <w:szCs w:val="20"/>
        </w:rPr>
        <w:t> </w:t>
      </w:r>
      <w:hyperlink r:id="rId35">
        <w:r w:rsidR="00C7103C">
          <w:rPr>
            <w:rFonts w:ascii="Arial" w:eastAsia="Arial" w:hAnsi="Arial" w:cs="Arial"/>
            <w:b/>
            <w:color w:val="00ADF9"/>
            <w:sz w:val="20"/>
            <w:szCs w:val="20"/>
            <w:u w:val="single"/>
          </w:rPr>
          <w:t>participant information sheet</w:t>
        </w:r>
      </w:hyperlink>
      <w:r>
        <w:rPr>
          <w:rFonts w:ascii="Arial" w:eastAsia="Arial" w:hAnsi="Arial" w:cs="Arial"/>
          <w:color w:val="000000"/>
          <w:sz w:val="20"/>
          <w:szCs w:val="20"/>
        </w:rPr>
        <w:t> for more information. Then contact the study team by email at </w:t>
      </w:r>
      <w:hyperlink r:id="rId36">
        <w:r w:rsidR="00C7103C">
          <w:rPr>
            <w:rFonts w:ascii="Arial" w:eastAsia="Arial" w:hAnsi="Arial" w:cs="Arial"/>
            <w:b/>
            <w:color w:val="00ADF9"/>
            <w:sz w:val="20"/>
            <w:szCs w:val="20"/>
            <w:u w:val="single"/>
          </w:rPr>
          <w:t>steps2.penctu@plymouth.ac.uk</w:t>
        </w:r>
      </w:hyperlink>
      <w:r>
        <w:rPr>
          <w:rFonts w:ascii="Arial" w:eastAsia="Arial" w:hAnsi="Arial" w:cs="Arial"/>
          <w:color w:val="000000"/>
          <w:sz w:val="20"/>
          <w:szCs w:val="20"/>
        </w:rPr>
        <w:t>.The deadline for taking part in this research is </w:t>
      </w:r>
      <w:r>
        <w:rPr>
          <w:rFonts w:ascii="Arial" w:eastAsia="Arial" w:hAnsi="Arial" w:cs="Arial"/>
          <w:b/>
          <w:color w:val="000000"/>
          <w:sz w:val="20"/>
          <w:szCs w:val="20"/>
        </w:rPr>
        <w:t xml:space="preserve">31 </w:t>
      </w:r>
      <w:r>
        <w:rPr>
          <w:rFonts w:ascii="Arial" w:eastAsia="Arial" w:hAnsi="Arial" w:cs="Arial"/>
          <w:b/>
          <w:color w:val="000000"/>
          <w:sz w:val="20"/>
          <w:szCs w:val="20"/>
        </w:rPr>
        <w:lastRenderedPageBreak/>
        <w:t xml:space="preserve">August 2025  </w:t>
      </w:r>
      <w:r>
        <w:rPr>
          <w:rFonts w:ascii="Arial" w:eastAsia="Arial" w:hAnsi="Arial" w:cs="Arial"/>
          <w:color w:val="000000"/>
          <w:sz w:val="20"/>
          <w:szCs w:val="20"/>
        </w:rPr>
        <w:t>Unfortunately, those receiving Deep Brain Stimulation (DBS) or using other active medical implanted devices, such as a pacemaker, are unable to take part.</w:t>
      </w:r>
    </w:p>
    <w:p w14:paraId="6DD1C579" w14:textId="77777777" w:rsidR="00C7103C" w:rsidRDefault="00A569A4">
      <w:pPr>
        <w:shd w:val="clear" w:color="auto" w:fill="FFFFFF"/>
        <w:spacing w:after="0"/>
        <w:rPr>
          <w:rFonts w:ascii="Arial" w:eastAsia="Arial" w:hAnsi="Arial" w:cs="Arial"/>
          <w:b/>
          <w:color w:val="000000"/>
          <w:sz w:val="28"/>
          <w:szCs w:val="28"/>
          <w:u w:val="single"/>
        </w:rPr>
      </w:pPr>
      <w:r>
        <w:rPr>
          <w:rFonts w:ascii="Arial" w:eastAsia="Arial" w:hAnsi="Arial" w:cs="Arial"/>
          <w:b/>
          <w:color w:val="000000"/>
          <w:sz w:val="24"/>
          <w:szCs w:val="24"/>
        </w:rPr>
        <w:t>5. IMPROVING QUALITY OF LIFE WITH AN ONLINE MENTAL HEALTH GROUP PROGRAMME</w:t>
      </w:r>
    </w:p>
    <w:p w14:paraId="2391B4E2" w14:textId="77777777" w:rsidR="00C7103C" w:rsidRDefault="00A569A4">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Becca Hunsdon, a PhD researcher at the University of Reading, has developed a new online group mental health programme to support the wellbeing and quality of life of people with Parkinson’s (PwPs). The programme aims to provide tools to deal with unhelpful thoughts and feelings in a group setting. Beca now wants to test how effective the programme is for PwPs.</w:t>
      </w:r>
    </w:p>
    <w:p w14:paraId="27D51ABE" w14:textId="77777777" w:rsidR="00C7103C" w:rsidRDefault="00A569A4">
      <w:pPr>
        <w:shd w:val="clear" w:color="auto" w:fill="FFFFFF"/>
        <w:spacing w:after="0" w:line="240" w:lineRule="auto"/>
        <w:jc w:val="both"/>
        <w:rPr>
          <w:rFonts w:ascii="Arial" w:eastAsia="Arial" w:hAnsi="Arial" w:cs="Arial"/>
          <w:color w:val="000000"/>
          <w:sz w:val="20"/>
          <w:szCs w:val="20"/>
        </w:rPr>
      </w:pPr>
      <w:r>
        <w:rPr>
          <w:rFonts w:ascii="Arial" w:eastAsia="Arial" w:hAnsi="Arial" w:cs="Arial"/>
          <w:b/>
          <w:sz w:val="20"/>
          <w:szCs w:val="20"/>
        </w:rPr>
        <w:t>Becca needs</w:t>
      </w:r>
      <w:r>
        <w:rPr>
          <w:rFonts w:ascii="Arial" w:eastAsia="Arial" w:hAnsi="Arial" w:cs="Arial"/>
          <w:color w:val="000000"/>
          <w:sz w:val="20"/>
          <w:szCs w:val="20"/>
        </w:rPr>
        <w:t xml:space="preserve">: 50 PwPs who are experiencing anxiety or low mood who have a stable medication regime, with no changes anticipated in the next 12 weeks, who have not accessed psychotherapy such as CBT, counselling, or acceptance and commitment therapy in the past 12 months? </w:t>
      </w:r>
    </w:p>
    <w:p w14:paraId="356FC04B" w14:textId="77777777" w:rsidR="00C7103C" w:rsidRDefault="00A569A4">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 xml:space="preserve">Unfortunately, those diagnosed with a mental health condition such as psychosis are unable to take part. </w:t>
      </w:r>
    </w:p>
    <w:p w14:paraId="1B30CBD9" w14:textId="77777777" w:rsidR="00C7103C" w:rsidRDefault="00A569A4">
      <w:pPr>
        <w:shd w:val="clear" w:color="auto" w:fill="FFFFFF"/>
        <w:spacing w:after="0" w:line="240" w:lineRule="auto"/>
        <w:jc w:val="both"/>
        <w:rPr>
          <w:rFonts w:ascii="Arial" w:eastAsia="Arial" w:hAnsi="Arial" w:cs="Arial"/>
          <w:color w:val="000000"/>
          <w:sz w:val="20"/>
          <w:szCs w:val="20"/>
        </w:rPr>
      </w:pPr>
      <w:r>
        <w:rPr>
          <w:rFonts w:ascii="Arial" w:eastAsia="Arial" w:hAnsi="Arial" w:cs="Arial"/>
          <w:b/>
          <w:color w:val="000000"/>
          <w:sz w:val="20"/>
          <w:szCs w:val="20"/>
        </w:rPr>
        <w:t>What’s involved</w:t>
      </w:r>
      <w:r>
        <w:rPr>
          <w:rFonts w:ascii="Arial" w:eastAsia="Arial" w:hAnsi="Arial" w:cs="Arial"/>
          <w:color w:val="000000"/>
          <w:sz w:val="20"/>
          <w:szCs w:val="20"/>
        </w:rPr>
        <w:t>: Taking part in a 60-minute online introduction with the researcher, Joining 6 online group therapy sessions with between 3 and 7 other participants. These sessions will last between 60 and 90 minutes, completing homework tasks between each session and surveys which will take 25 minutes to complete.</w:t>
      </w:r>
    </w:p>
    <w:p w14:paraId="3A090C10" w14:textId="77777777" w:rsidR="00C7103C" w:rsidRDefault="00A569A4">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 xml:space="preserve">All sessions will take place over Microsoft Teams and support is available for those unfamiliar with the software. You may be asked to wait up to 8 weeks before the programme starts. </w:t>
      </w:r>
    </w:p>
    <w:p w14:paraId="08209F8D" w14:textId="77777777" w:rsidR="00C7103C" w:rsidRDefault="00C7103C">
      <w:pPr>
        <w:pBdr>
          <w:top w:val="nil"/>
          <w:left w:val="nil"/>
          <w:bottom w:val="nil"/>
          <w:right w:val="nil"/>
          <w:between w:val="nil"/>
        </w:pBdr>
        <w:shd w:val="clear" w:color="auto" w:fill="FFFFFF"/>
        <w:spacing w:after="240" w:line="240" w:lineRule="auto"/>
        <w:jc w:val="both"/>
        <w:rPr>
          <w:rFonts w:ascii="Arial" w:eastAsia="Arial" w:hAnsi="Arial" w:cs="Arial"/>
          <w:b/>
          <w:color w:val="000000"/>
          <w:sz w:val="20"/>
          <w:szCs w:val="20"/>
        </w:rPr>
      </w:pPr>
    </w:p>
    <w:p w14:paraId="6695A09D" w14:textId="77777777" w:rsidR="00C7103C" w:rsidRDefault="00A569A4">
      <w:pPr>
        <w:pBdr>
          <w:top w:val="nil"/>
          <w:left w:val="nil"/>
          <w:bottom w:val="nil"/>
          <w:right w:val="nil"/>
          <w:between w:val="nil"/>
        </w:pBdr>
        <w:shd w:val="clear" w:color="auto" w:fill="FFFFFF"/>
        <w:spacing w:after="240" w:line="240" w:lineRule="auto"/>
        <w:jc w:val="both"/>
        <w:rPr>
          <w:rFonts w:ascii="Arial" w:eastAsia="Arial" w:hAnsi="Arial" w:cs="Arial"/>
          <w:b/>
          <w:color w:val="000000"/>
          <w:sz w:val="24"/>
          <w:szCs w:val="24"/>
        </w:rPr>
      </w:pPr>
      <w:r>
        <w:rPr>
          <w:rFonts w:ascii="Arial" w:eastAsia="Arial" w:hAnsi="Arial" w:cs="Arial"/>
          <w:b/>
          <w:i/>
          <w:color w:val="000000"/>
          <w:sz w:val="20"/>
          <w:szCs w:val="20"/>
        </w:rPr>
        <w:t>For more information,</w:t>
      </w:r>
      <w:r>
        <w:rPr>
          <w:rFonts w:ascii="Arial" w:eastAsia="Arial" w:hAnsi="Arial" w:cs="Arial"/>
          <w:color w:val="000000"/>
          <w:sz w:val="20"/>
          <w:szCs w:val="20"/>
        </w:rPr>
        <w:t xml:space="preserve"> please read the</w:t>
      </w:r>
      <w:r>
        <w:rPr>
          <w:rFonts w:ascii="Arial" w:eastAsia="Arial" w:hAnsi="Arial" w:cs="Arial"/>
          <w:b/>
          <w:color w:val="000000"/>
          <w:sz w:val="24"/>
          <w:szCs w:val="24"/>
        </w:rPr>
        <w:t xml:space="preserve"> </w:t>
      </w:r>
      <w:hyperlink r:id="rId37">
        <w:r w:rsidR="00C7103C">
          <w:rPr>
            <w:rFonts w:ascii="Arial" w:eastAsia="Arial" w:hAnsi="Arial" w:cs="Arial"/>
            <w:b/>
            <w:color w:val="1155CC"/>
            <w:sz w:val="20"/>
            <w:szCs w:val="20"/>
            <w:u w:val="single"/>
          </w:rPr>
          <w:t>participation information sheet</w:t>
        </w:r>
      </w:hyperlink>
      <w:r>
        <w:rPr>
          <w:rFonts w:ascii="Arial" w:eastAsia="Arial" w:hAnsi="Arial" w:cs="Arial"/>
          <w:b/>
          <w:i/>
          <w:color w:val="000045"/>
          <w:sz w:val="20"/>
          <w:szCs w:val="20"/>
        </w:rPr>
        <w:t xml:space="preserve"> </w:t>
      </w:r>
      <w:r>
        <w:rPr>
          <w:rFonts w:ascii="Arial" w:eastAsia="Arial" w:hAnsi="Arial" w:cs="Arial"/>
          <w:color w:val="000000"/>
          <w:sz w:val="20"/>
          <w:szCs w:val="20"/>
        </w:rPr>
        <w:t xml:space="preserve">or contact Becca Hunsdon at </w:t>
      </w:r>
      <w:hyperlink r:id="rId38">
        <w:r w:rsidR="00C7103C">
          <w:rPr>
            <w:rFonts w:ascii="Arial" w:eastAsia="Arial" w:hAnsi="Arial" w:cs="Arial"/>
            <w:b/>
            <w:color w:val="000045"/>
            <w:sz w:val="20"/>
            <w:szCs w:val="20"/>
          </w:rPr>
          <w:t>r.i.hunsdon@pgr.reading.ac.uk</w:t>
        </w:r>
      </w:hyperlink>
      <w:r>
        <w:rPr>
          <w:rFonts w:ascii="Arial" w:eastAsia="Arial" w:hAnsi="Arial" w:cs="Arial"/>
          <w:color w:val="000045"/>
          <w:sz w:val="20"/>
          <w:szCs w:val="20"/>
        </w:rPr>
        <w:t>.</w:t>
      </w:r>
      <w:r>
        <w:rPr>
          <w:rFonts w:ascii="Arial" w:eastAsia="Arial" w:hAnsi="Arial" w:cs="Arial"/>
          <w:b/>
          <w:color w:val="000000"/>
          <w:sz w:val="24"/>
          <w:szCs w:val="24"/>
        </w:rPr>
        <w:t xml:space="preserve"> </w:t>
      </w:r>
    </w:p>
    <w:p w14:paraId="153F9050" w14:textId="77777777" w:rsidR="00C7103C" w:rsidRDefault="00A569A4">
      <w:pPr>
        <w:pBdr>
          <w:top w:val="nil"/>
          <w:left w:val="nil"/>
          <w:bottom w:val="nil"/>
          <w:right w:val="nil"/>
          <w:between w:val="nil"/>
        </w:pBdr>
        <w:shd w:val="clear" w:color="auto" w:fill="FFFFFF"/>
        <w:spacing w:after="240" w:line="240" w:lineRule="auto"/>
        <w:jc w:val="both"/>
        <w:rPr>
          <w:rFonts w:ascii="Arial" w:eastAsia="Arial" w:hAnsi="Arial" w:cs="Arial"/>
          <w:b/>
          <w:i/>
          <w:color w:val="000000"/>
          <w:sz w:val="24"/>
          <w:szCs w:val="24"/>
        </w:rPr>
      </w:pPr>
      <w:r>
        <w:rPr>
          <w:rFonts w:ascii="Arial" w:eastAsia="Arial" w:hAnsi="Arial" w:cs="Arial"/>
          <w:b/>
          <w:i/>
          <w:color w:val="000000"/>
          <w:sz w:val="20"/>
          <w:szCs w:val="20"/>
        </w:rPr>
        <w:t>To express an interest in taking part</w:t>
      </w:r>
      <w:r>
        <w:rPr>
          <w:rFonts w:ascii="Arial" w:eastAsia="Arial" w:hAnsi="Arial" w:cs="Arial"/>
          <w:color w:val="000000"/>
          <w:sz w:val="20"/>
          <w:szCs w:val="20"/>
        </w:rPr>
        <w:t xml:space="preserve"> please go to </w:t>
      </w:r>
      <w:hyperlink r:id="rId39">
        <w:r w:rsidR="00C7103C">
          <w:rPr>
            <w:rFonts w:ascii="Arial" w:eastAsia="Arial" w:hAnsi="Arial" w:cs="Arial"/>
            <w:i/>
            <w:color w:val="0070C0"/>
            <w:sz w:val="20"/>
            <w:szCs w:val="20"/>
            <w:u w:val="single"/>
          </w:rPr>
          <w:t>the researcher's website</w:t>
        </w:r>
      </w:hyperlink>
      <w:r>
        <w:rPr>
          <w:rFonts w:ascii="Arial" w:eastAsia="Arial" w:hAnsi="Arial" w:cs="Arial"/>
          <w:color w:val="000000"/>
          <w:sz w:val="20"/>
          <w:szCs w:val="20"/>
        </w:rPr>
        <w:t xml:space="preserve">, or contact Becca Hunsdon at </w:t>
      </w:r>
      <w:hyperlink r:id="rId40">
        <w:r w:rsidR="00C7103C">
          <w:rPr>
            <w:rFonts w:ascii="Arial" w:eastAsia="Arial" w:hAnsi="Arial" w:cs="Arial"/>
            <w:color w:val="0563C1"/>
            <w:sz w:val="20"/>
            <w:szCs w:val="20"/>
            <w:u w:val="single"/>
          </w:rPr>
          <w:t>r.i.hunsdon@pgr.reading.ac.uk</w:t>
        </w:r>
      </w:hyperlink>
      <w:r>
        <w:rPr>
          <w:rFonts w:ascii="Arial" w:eastAsia="Arial" w:hAnsi="Arial" w:cs="Arial"/>
          <w:color w:val="01011C"/>
          <w:sz w:val="20"/>
          <w:szCs w:val="20"/>
        </w:rPr>
        <w:t>. The researcher will then be in contact to discuss your participation. </w:t>
      </w:r>
      <w:r>
        <w:rPr>
          <w:rFonts w:ascii="Arial" w:eastAsia="Arial" w:hAnsi="Arial" w:cs="Arial"/>
          <w:b/>
          <w:i/>
          <w:color w:val="01011C"/>
          <w:sz w:val="20"/>
          <w:szCs w:val="20"/>
        </w:rPr>
        <w:t>The deadline for taking part in this research is </w:t>
      </w:r>
      <w:r>
        <w:rPr>
          <w:rFonts w:ascii="Arial" w:eastAsia="Arial" w:hAnsi="Arial" w:cs="Arial"/>
          <w:i/>
          <w:color w:val="01011C"/>
          <w:sz w:val="20"/>
          <w:szCs w:val="20"/>
        </w:rPr>
        <w:t>30 April 2025</w:t>
      </w:r>
      <w:r>
        <w:rPr>
          <w:rFonts w:ascii="Arial" w:eastAsia="Arial" w:hAnsi="Arial" w:cs="Arial"/>
          <w:b/>
          <w:i/>
          <w:color w:val="01011C"/>
          <w:sz w:val="20"/>
          <w:szCs w:val="20"/>
        </w:rPr>
        <w:t>.</w:t>
      </w:r>
    </w:p>
    <w:p w14:paraId="42900868" w14:textId="77777777" w:rsidR="00C7103C" w:rsidRDefault="00A569A4">
      <w:pPr>
        <w:shd w:val="clear" w:color="auto" w:fill="FFFFFF"/>
        <w:spacing w:after="0" w:line="240" w:lineRule="auto"/>
        <w:jc w:val="both"/>
        <w:rPr>
          <w:rFonts w:ascii="Arial" w:eastAsia="Arial" w:hAnsi="Arial" w:cs="Arial"/>
          <w:b/>
          <w:color w:val="000000"/>
          <w:sz w:val="24"/>
          <w:szCs w:val="24"/>
        </w:rPr>
      </w:pPr>
      <w:r>
        <w:rPr>
          <w:rFonts w:ascii="Arial" w:eastAsia="Arial" w:hAnsi="Arial" w:cs="Arial"/>
          <w:b/>
          <w:color w:val="000000"/>
          <w:sz w:val="24"/>
          <w:szCs w:val="24"/>
        </w:rPr>
        <w:t>6. CAN CBD (CANNABIDIOL) REDUCE SYMPTOMS OF HALLUCINATIONS AND DELUSIONS IN PEOPLE WITH PARKINSON’S</w:t>
      </w:r>
    </w:p>
    <w:p w14:paraId="2A9F523A" w14:textId="77777777" w:rsidR="00C7103C" w:rsidRDefault="00A569A4">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Around 3 in 4 people with Parkinson’s will experience symptoms of hallucinations or delusions. Hallucinations can mean that the person sees, hears, or feels things that aren’t there. This can be very distressing for the person and their loved ones. Current treatments for hallucinations and delusions are not very effective or come with unwanted side effects. That’s why, in 2019, Parkinson’s UK announced funding for CAN-PDP, an innovative clinical trial working with King’s College, London, The trial aims to understand whether cannabidiol (CBD) may be useful for treating these hallucination and delusion symptoms in Parkinson’s. CBD has been shown to have positive effects on other brain conditions such as epilepsy.</w:t>
      </w:r>
    </w:p>
    <w:p w14:paraId="3D2249BF" w14:textId="77777777" w:rsidR="00C7103C" w:rsidRDefault="00A569A4">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 xml:space="preserve">This trial needs 120 people with Parkinson’s who are over 40 years old, who have experienced symptoms of hallucinations or delusions for at least one month, have been taking any Parkinson’s medications for at least one month, are not taking clozapine and have someone who can attend visits with them to a local study centre </w:t>
      </w:r>
    </w:p>
    <w:p w14:paraId="6773F395" w14:textId="77777777" w:rsidR="00C7103C" w:rsidRDefault="00C7103C">
      <w:pPr>
        <w:shd w:val="clear" w:color="auto" w:fill="FFFFFF"/>
        <w:spacing w:after="0" w:line="240" w:lineRule="auto"/>
        <w:jc w:val="both"/>
        <w:rPr>
          <w:rFonts w:ascii="Arial" w:eastAsia="Arial" w:hAnsi="Arial" w:cs="Arial"/>
          <w:color w:val="000000"/>
          <w:sz w:val="20"/>
          <w:szCs w:val="20"/>
        </w:rPr>
      </w:pPr>
    </w:p>
    <w:p w14:paraId="66549B1B" w14:textId="77777777" w:rsidR="00C7103C" w:rsidRDefault="00A569A4">
      <w:pPr>
        <w:shd w:val="clear" w:color="auto" w:fill="FFFFFF"/>
        <w:spacing w:after="0" w:line="240" w:lineRule="auto"/>
        <w:jc w:val="both"/>
        <w:rPr>
          <w:rFonts w:ascii="Arial" w:eastAsia="Arial" w:hAnsi="Arial" w:cs="Arial"/>
          <w:i/>
          <w:color w:val="000000"/>
          <w:sz w:val="20"/>
          <w:szCs w:val="20"/>
        </w:rPr>
      </w:pPr>
      <w:r>
        <w:rPr>
          <w:rFonts w:ascii="Arial" w:eastAsia="Arial" w:hAnsi="Arial" w:cs="Arial"/>
          <w:b/>
          <w:color w:val="000000"/>
          <w:sz w:val="20"/>
          <w:szCs w:val="20"/>
        </w:rPr>
        <w:t xml:space="preserve">For the East Midlands </w:t>
      </w:r>
      <w:r>
        <w:rPr>
          <w:rFonts w:ascii="Arial" w:eastAsia="Arial" w:hAnsi="Arial" w:cs="Arial"/>
          <w:i/>
          <w:color w:val="000000"/>
          <w:sz w:val="20"/>
          <w:szCs w:val="20"/>
        </w:rPr>
        <w:t>study centres are at the Royal Hallamshire Hospital in Sheffield, the Kingsway Hospital, Kingsway, in Derby or King’s Mill Hospital, near Sutton-in-Ashfield.</w:t>
      </w:r>
    </w:p>
    <w:p w14:paraId="56CF3DF0" w14:textId="77777777" w:rsidR="00C7103C" w:rsidRDefault="00A569A4">
      <w:pPr>
        <w:shd w:val="clear" w:color="auto" w:fill="FFFFFF"/>
        <w:spacing w:after="0" w:line="240" w:lineRule="auto"/>
        <w:jc w:val="both"/>
        <w:rPr>
          <w:rFonts w:ascii="Arial" w:eastAsia="Arial" w:hAnsi="Arial" w:cs="Arial"/>
          <w:i/>
          <w:color w:val="000000"/>
          <w:sz w:val="20"/>
          <w:szCs w:val="20"/>
        </w:rPr>
      </w:pPr>
      <w:r>
        <w:rPr>
          <w:rFonts w:ascii="Arial" w:eastAsia="Arial" w:hAnsi="Arial" w:cs="Arial"/>
          <w:b/>
          <w:color w:val="000000"/>
          <w:sz w:val="20"/>
          <w:szCs w:val="20"/>
        </w:rPr>
        <w:t xml:space="preserve">The deadline for taking part is March 1st, 2025. </w:t>
      </w:r>
    </w:p>
    <w:p w14:paraId="678805F0" w14:textId="77777777" w:rsidR="00C7103C" w:rsidRDefault="00C7103C">
      <w:pPr>
        <w:shd w:val="clear" w:color="auto" w:fill="FFFFFF"/>
        <w:spacing w:after="0" w:line="240" w:lineRule="auto"/>
        <w:jc w:val="both"/>
        <w:rPr>
          <w:rFonts w:ascii="Arial" w:eastAsia="Arial" w:hAnsi="Arial" w:cs="Arial"/>
          <w:b/>
          <w:color w:val="000000"/>
          <w:sz w:val="20"/>
          <w:szCs w:val="20"/>
        </w:rPr>
      </w:pPr>
    </w:p>
    <w:p w14:paraId="6858BBA6" w14:textId="77777777" w:rsidR="00C7103C" w:rsidRDefault="00C7103C">
      <w:pPr>
        <w:spacing w:after="0" w:line="240" w:lineRule="auto"/>
        <w:jc w:val="both"/>
        <w:rPr>
          <w:rFonts w:ascii="Arial" w:eastAsia="Arial" w:hAnsi="Arial" w:cs="Arial"/>
          <w:b/>
          <w:color w:val="3498DB"/>
          <w:u w:val="single"/>
        </w:rPr>
      </w:pPr>
      <w:hyperlink r:id="rId41">
        <w:r>
          <w:rPr>
            <w:rFonts w:ascii="Arial" w:eastAsia="Arial" w:hAnsi="Arial" w:cs="Arial"/>
            <w:b/>
            <w:color w:val="002060"/>
            <w:highlight w:val="white"/>
            <w:u w:val="single"/>
          </w:rPr>
          <w:t>For more information, read the</w:t>
        </w:r>
      </w:hyperlink>
      <w:hyperlink r:id="rId42">
        <w:r>
          <w:rPr>
            <w:rFonts w:ascii="Arial" w:eastAsia="Arial" w:hAnsi="Arial" w:cs="Arial"/>
            <w:b/>
            <w:i/>
            <w:color w:val="002060"/>
            <w:highlight w:val="white"/>
            <w:u w:val="single"/>
          </w:rPr>
          <w:t xml:space="preserve"> participant information sheet</w:t>
        </w:r>
      </w:hyperlink>
      <w:r w:rsidR="00A569A4">
        <w:rPr>
          <w:rFonts w:ascii="Arial" w:eastAsia="Arial" w:hAnsi="Arial" w:cs="Arial"/>
          <w:b/>
          <w:color w:val="3498DB"/>
          <w:highlight w:val="white"/>
          <w:u w:val="single"/>
        </w:rPr>
        <w:t>.</w:t>
      </w:r>
    </w:p>
    <w:p w14:paraId="2F23CBFD" w14:textId="77777777" w:rsidR="00C7103C" w:rsidRDefault="00C7103C">
      <w:pPr>
        <w:shd w:val="clear" w:color="auto" w:fill="FFFFFF"/>
        <w:spacing w:after="0" w:line="240" w:lineRule="auto"/>
        <w:jc w:val="both"/>
        <w:rPr>
          <w:rFonts w:ascii="Arial" w:eastAsia="Arial" w:hAnsi="Arial" w:cs="Arial"/>
          <w:b/>
          <w:color w:val="000000"/>
          <w:sz w:val="20"/>
          <w:szCs w:val="20"/>
          <w:u w:val="single"/>
        </w:rPr>
      </w:pPr>
    </w:p>
    <w:p w14:paraId="0B5565FB" w14:textId="77777777" w:rsidR="00C7103C" w:rsidRDefault="00A569A4">
      <w:pPr>
        <w:shd w:val="clear" w:color="auto" w:fill="FFFFFF"/>
        <w:spacing w:after="0" w:line="240" w:lineRule="auto"/>
        <w:jc w:val="both"/>
        <w:rPr>
          <w:rFonts w:ascii="Arial" w:eastAsia="Arial" w:hAnsi="Arial" w:cs="Arial"/>
          <w:b/>
          <w:color w:val="000000"/>
          <w:sz w:val="18"/>
          <w:szCs w:val="18"/>
        </w:rPr>
      </w:pPr>
      <w:r>
        <w:rPr>
          <w:rFonts w:ascii="Arial" w:eastAsia="Arial" w:hAnsi="Arial" w:cs="Arial"/>
          <w:b/>
          <w:color w:val="000000"/>
          <w:sz w:val="18"/>
          <w:szCs w:val="18"/>
        </w:rPr>
        <w:t xml:space="preserve">For Sheffield contact Anna Emery or Alex Radford by email at anna.emery@nhs.net or Alex Radford alex.radford2@nhs.net). </w:t>
      </w:r>
    </w:p>
    <w:p w14:paraId="66360315" w14:textId="77777777" w:rsidR="00C7103C" w:rsidRDefault="00C7103C">
      <w:pPr>
        <w:shd w:val="clear" w:color="auto" w:fill="FFFFFF"/>
        <w:spacing w:after="0" w:line="240" w:lineRule="auto"/>
        <w:jc w:val="both"/>
        <w:rPr>
          <w:rFonts w:ascii="Arial" w:eastAsia="Arial" w:hAnsi="Arial" w:cs="Arial"/>
          <w:b/>
          <w:color w:val="000000"/>
          <w:sz w:val="18"/>
          <w:szCs w:val="18"/>
        </w:rPr>
      </w:pPr>
    </w:p>
    <w:p w14:paraId="41211F9C" w14:textId="77777777" w:rsidR="00C7103C" w:rsidRDefault="00A569A4">
      <w:pPr>
        <w:shd w:val="clear" w:color="auto" w:fill="FFFFFF"/>
        <w:spacing w:after="0" w:line="240" w:lineRule="auto"/>
        <w:jc w:val="both"/>
        <w:rPr>
          <w:rFonts w:ascii="Arial" w:eastAsia="Arial" w:hAnsi="Arial" w:cs="Arial"/>
          <w:b/>
          <w:color w:val="000000"/>
          <w:sz w:val="18"/>
          <w:szCs w:val="18"/>
        </w:rPr>
      </w:pPr>
      <w:r>
        <w:rPr>
          <w:rFonts w:ascii="Arial" w:eastAsia="Arial" w:hAnsi="Arial" w:cs="Arial"/>
          <w:b/>
          <w:color w:val="000000"/>
          <w:sz w:val="18"/>
          <w:szCs w:val="18"/>
        </w:rPr>
        <w:t>For Derby the contact is Caroline Cheetham. Email: caroline.cheetham@nhs.net</w:t>
      </w:r>
    </w:p>
    <w:p w14:paraId="2EC67B7D" w14:textId="77777777" w:rsidR="00C7103C" w:rsidRDefault="00C7103C">
      <w:pPr>
        <w:shd w:val="clear" w:color="auto" w:fill="FFFFFF"/>
        <w:spacing w:after="0" w:line="240" w:lineRule="auto"/>
        <w:jc w:val="both"/>
        <w:rPr>
          <w:rFonts w:ascii="Arial" w:eastAsia="Arial" w:hAnsi="Arial" w:cs="Arial"/>
          <w:b/>
          <w:color w:val="000000"/>
          <w:sz w:val="18"/>
          <w:szCs w:val="18"/>
        </w:rPr>
      </w:pPr>
    </w:p>
    <w:p w14:paraId="0F7C3FC2" w14:textId="77777777" w:rsidR="00C7103C" w:rsidRDefault="00A569A4">
      <w:pPr>
        <w:shd w:val="clear" w:color="auto" w:fill="FFFFFF"/>
        <w:spacing w:after="0" w:line="240" w:lineRule="auto"/>
        <w:jc w:val="both"/>
        <w:rPr>
          <w:rFonts w:ascii="Arial" w:eastAsia="Arial" w:hAnsi="Arial" w:cs="Arial"/>
          <w:b/>
          <w:color w:val="000000"/>
          <w:sz w:val="18"/>
          <w:szCs w:val="18"/>
        </w:rPr>
      </w:pPr>
      <w:r>
        <w:rPr>
          <w:rFonts w:ascii="Arial" w:eastAsia="Arial" w:hAnsi="Arial" w:cs="Arial"/>
          <w:b/>
          <w:color w:val="000000"/>
          <w:sz w:val="18"/>
          <w:szCs w:val="18"/>
        </w:rPr>
        <w:t>For Sutton-in-Ashfield the contact is Sara Pisani, email: canpdp.trialoffice@kcl.ac.uk. Phone: 07936 545 178</w:t>
      </w:r>
    </w:p>
    <w:p w14:paraId="2CA6A4AF" w14:textId="77777777" w:rsidR="00C7103C" w:rsidRDefault="00A569A4">
      <w:pPr>
        <w:shd w:val="clear" w:color="auto" w:fill="FFFFFF"/>
        <w:spacing w:after="0" w:line="240" w:lineRule="auto"/>
        <w:jc w:val="both"/>
        <w:rPr>
          <w:rFonts w:ascii="Arial" w:eastAsia="Arial" w:hAnsi="Arial" w:cs="Arial"/>
          <w:b/>
          <w:color w:val="000000"/>
          <w:sz w:val="18"/>
          <w:szCs w:val="18"/>
        </w:rPr>
      </w:pPr>
      <w:r>
        <w:rPr>
          <w:rFonts w:ascii="Arial" w:eastAsia="Arial" w:hAnsi="Arial" w:cs="Arial"/>
          <w:b/>
          <w:color w:val="000000"/>
          <w:sz w:val="18"/>
          <w:szCs w:val="18"/>
        </w:rPr>
        <w:t xml:space="preserve">If you have any questions, please contact the CAN-PDP Research Team by email at canpdp.trialoffice@kcl.ac.uk or call: 07936545178. </w:t>
      </w:r>
    </w:p>
    <w:p w14:paraId="100891B0" w14:textId="77777777" w:rsidR="00C7103C" w:rsidRDefault="00C7103C">
      <w:pPr>
        <w:shd w:val="clear" w:color="auto" w:fill="FFFFFF"/>
        <w:spacing w:after="0" w:line="240" w:lineRule="auto"/>
        <w:jc w:val="both"/>
        <w:rPr>
          <w:rFonts w:ascii="Arial" w:eastAsia="Arial" w:hAnsi="Arial" w:cs="Arial"/>
          <w:b/>
          <w:color w:val="000000"/>
          <w:sz w:val="18"/>
          <w:szCs w:val="18"/>
        </w:rPr>
      </w:pPr>
    </w:p>
    <w:p w14:paraId="33C9C4AF" w14:textId="77777777" w:rsidR="00C7103C" w:rsidRDefault="00A569A4">
      <w:pPr>
        <w:shd w:val="clear" w:color="auto" w:fill="FFFFFF"/>
        <w:spacing w:after="0" w:line="240" w:lineRule="auto"/>
        <w:jc w:val="both"/>
        <w:rPr>
          <w:rFonts w:ascii="Arial" w:eastAsia="Arial" w:hAnsi="Arial" w:cs="Arial"/>
          <w:b/>
          <w:color w:val="000000"/>
          <w:sz w:val="24"/>
          <w:szCs w:val="24"/>
        </w:rPr>
      </w:pPr>
      <w:r>
        <w:rPr>
          <w:rFonts w:ascii="Arial" w:eastAsia="Arial" w:hAnsi="Arial" w:cs="Arial"/>
          <w:b/>
          <w:color w:val="000000"/>
          <w:sz w:val="24"/>
          <w:szCs w:val="24"/>
        </w:rPr>
        <w:t>7. ANSWER A SURVEY ABOUT ADVANCED THERAPIES FOR PARKINSON’S</w:t>
      </w:r>
    </w:p>
    <w:p w14:paraId="5E8B4CCE" w14:textId="77777777" w:rsidR="00C7103C" w:rsidRDefault="00C7103C">
      <w:pPr>
        <w:shd w:val="clear" w:color="auto" w:fill="FFFFFF"/>
        <w:spacing w:after="0" w:line="240" w:lineRule="auto"/>
        <w:jc w:val="both"/>
        <w:rPr>
          <w:rFonts w:ascii="Arial" w:eastAsia="Arial" w:hAnsi="Arial" w:cs="Arial"/>
          <w:b/>
          <w:color w:val="000000"/>
          <w:sz w:val="24"/>
          <w:szCs w:val="24"/>
        </w:rPr>
      </w:pPr>
    </w:p>
    <w:p w14:paraId="210E75DF" w14:textId="77777777" w:rsidR="00C7103C" w:rsidRDefault="00A569A4">
      <w:pPr>
        <w:shd w:val="clear" w:color="auto" w:fill="FFFFFF"/>
        <w:spacing w:after="200" w:line="240" w:lineRule="auto"/>
        <w:jc w:val="both"/>
        <w:rPr>
          <w:rFonts w:ascii="Arial" w:eastAsia="Arial" w:hAnsi="Arial" w:cs="Arial"/>
          <w:color w:val="000000"/>
        </w:rPr>
      </w:pPr>
      <w:r>
        <w:rPr>
          <w:rFonts w:ascii="Arial" w:eastAsia="Arial" w:hAnsi="Arial" w:cs="Arial"/>
          <w:color w:val="000000"/>
        </w:rPr>
        <w:t xml:space="preserve">There are many health conditions, including Parkinson’s, which lack treatments to slow or stop their progression. In the search for treatments, research is looking at potential non-drug treatments using methods such as cell, gene and tissue therapies. These are known as advanced therapies or ATMPs. </w:t>
      </w:r>
    </w:p>
    <w:p w14:paraId="42CCA93A" w14:textId="77777777" w:rsidR="00C7103C" w:rsidRDefault="00A569A4">
      <w:pPr>
        <w:shd w:val="clear" w:color="auto" w:fill="FFFFFF"/>
        <w:spacing w:after="200" w:line="240" w:lineRule="auto"/>
        <w:jc w:val="both"/>
        <w:rPr>
          <w:rFonts w:ascii="Nunito" w:eastAsia="Nunito" w:hAnsi="Nunito" w:cs="Nunito"/>
          <w:color w:val="000000"/>
          <w:sz w:val="26"/>
          <w:szCs w:val="26"/>
        </w:rPr>
      </w:pPr>
      <w:r>
        <w:rPr>
          <w:rFonts w:ascii="Arial" w:eastAsia="Arial" w:hAnsi="Arial" w:cs="Arial"/>
          <w:color w:val="000000"/>
        </w:rPr>
        <w:lastRenderedPageBreak/>
        <w:t>Dr Cheney Drew and Dr Kali Barawi have designed a survey to ask a broad range of people about ATMPs and ATMP research. They would like to understand how they can design research studies (including clinical trials) to include a more diverse range of people. This will help make sure that any new treatments that are developed are effective for everyone that needs them</w:t>
      </w:r>
      <w:r>
        <w:rPr>
          <w:rFonts w:ascii="Nunito" w:eastAsia="Nunito" w:hAnsi="Nunito" w:cs="Nunito"/>
          <w:color w:val="000000"/>
          <w:sz w:val="26"/>
          <w:szCs w:val="26"/>
        </w:rPr>
        <w:t>.</w:t>
      </w:r>
    </w:p>
    <w:p w14:paraId="4084FF45" w14:textId="77777777" w:rsidR="00C7103C" w:rsidRDefault="00A569A4">
      <w:pPr>
        <w:shd w:val="clear" w:color="auto" w:fill="FFFFFF"/>
        <w:spacing w:after="0" w:line="240" w:lineRule="auto"/>
        <w:jc w:val="both"/>
        <w:rPr>
          <w:rFonts w:ascii="Arial" w:eastAsia="Arial" w:hAnsi="Arial" w:cs="Arial"/>
          <w:b/>
          <w:color w:val="222222"/>
        </w:rPr>
      </w:pPr>
      <w:r>
        <w:rPr>
          <w:rFonts w:ascii="Arial" w:eastAsia="Arial" w:hAnsi="Arial" w:cs="Arial"/>
          <w:color w:val="000000"/>
        </w:rPr>
        <w:t xml:space="preserve">They need PwP, as  well as partners, family members and carers to answer their survey </w:t>
      </w:r>
      <w:hyperlink r:id="rId43">
        <w:r w:rsidR="00C7103C">
          <w:rPr>
            <w:rFonts w:ascii="Arial" w:eastAsia="Arial" w:hAnsi="Arial" w:cs="Arial"/>
            <w:color w:val="1155CC"/>
            <w:u w:val="single"/>
          </w:rPr>
          <w:t>Online, at this link</w:t>
        </w:r>
      </w:hyperlink>
      <w:r>
        <w:rPr>
          <w:rFonts w:ascii="Arial" w:eastAsia="Arial" w:hAnsi="Arial" w:cs="Arial"/>
          <w:color w:val="000046"/>
        </w:rPr>
        <w:t> or by post by March 25</w:t>
      </w:r>
      <w:r>
        <w:rPr>
          <w:rFonts w:ascii="Arial" w:eastAsia="Arial" w:hAnsi="Arial" w:cs="Arial"/>
          <w:color w:val="000046"/>
          <w:vertAlign w:val="superscript"/>
        </w:rPr>
        <w:t>th</w:t>
      </w:r>
      <w:r>
        <w:rPr>
          <w:rFonts w:ascii="Arial" w:eastAsia="Arial" w:hAnsi="Arial" w:cs="Arial"/>
          <w:color w:val="000046"/>
        </w:rPr>
        <w:t xml:space="preserve"> 2025. The survey should only take about 20 minutes to complete and they are particularly keen to hear from people from diverse backgrounds.</w:t>
      </w:r>
    </w:p>
    <w:p w14:paraId="4941D4CE" w14:textId="77777777" w:rsidR="00C7103C" w:rsidRDefault="00C7103C">
      <w:pPr>
        <w:spacing w:after="0" w:line="240" w:lineRule="auto"/>
        <w:rPr>
          <w:rFonts w:ascii="Arial" w:eastAsia="Arial" w:hAnsi="Arial" w:cs="Arial"/>
          <w:b/>
        </w:rPr>
      </w:pPr>
    </w:p>
    <w:p w14:paraId="7D8DBB66" w14:textId="77777777" w:rsidR="00C7103C" w:rsidRDefault="00A569A4">
      <w:pPr>
        <w:spacing w:after="0" w:line="240" w:lineRule="auto"/>
        <w:rPr>
          <w:rFonts w:ascii="Arial" w:eastAsia="Arial" w:hAnsi="Arial" w:cs="Arial"/>
        </w:rPr>
      </w:pPr>
      <w:r>
        <w:rPr>
          <w:rFonts w:ascii="Arial" w:eastAsia="Arial" w:hAnsi="Arial" w:cs="Arial"/>
          <w:color w:val="000000"/>
        </w:rPr>
        <w:t>If you have any questions or would like to receive a paper copy of the survey, please email Kali at </w:t>
      </w:r>
      <w:hyperlink r:id="rId44">
        <w:r w:rsidR="00C7103C">
          <w:rPr>
            <w:rFonts w:ascii="Arial" w:eastAsia="Arial" w:hAnsi="Arial" w:cs="Arial"/>
            <w:color w:val="1155CC"/>
            <w:u w:val="single"/>
          </w:rPr>
          <w:t>BarawiK1@cardiff.ac.uk</w:t>
        </w:r>
      </w:hyperlink>
      <w:r>
        <w:rPr>
          <w:rFonts w:ascii="Arial" w:eastAsia="Arial" w:hAnsi="Arial" w:cs="Arial"/>
          <w:color w:val="000000"/>
        </w:rPr>
        <w:t> .</w:t>
      </w:r>
    </w:p>
    <w:p w14:paraId="415B2CB8" w14:textId="77777777" w:rsidR="00C7103C" w:rsidRDefault="00A569A4">
      <w:pPr>
        <w:spacing w:after="0" w:line="240" w:lineRule="auto"/>
        <w:rPr>
          <w:rFonts w:ascii="Times New Roman" w:eastAsia="Times New Roman" w:hAnsi="Times New Roman" w:cs="Times New Roman"/>
          <w:sz w:val="24"/>
          <w:szCs w:val="24"/>
        </w:rPr>
      </w:pPr>
      <w:r>
        <w:rPr>
          <w:rFonts w:ascii="Arial" w:eastAsia="Arial" w:hAnsi="Arial" w:cs="Arial"/>
          <w:color w:val="222222"/>
          <w:sz w:val="24"/>
          <w:szCs w:val="24"/>
        </w:rPr>
        <w:br/>
      </w:r>
      <w:r>
        <w:rPr>
          <w:rFonts w:ascii="Arial" w:eastAsia="Arial" w:hAnsi="Arial" w:cs="Arial"/>
          <w:b/>
        </w:rPr>
        <w:t>PARKINSON’S UK RESEARCH SUPPORT NETWORK</w:t>
      </w:r>
      <w:r>
        <w:rPr>
          <w:rFonts w:ascii="Arial" w:eastAsia="Arial" w:hAnsi="Arial" w:cs="Arial"/>
        </w:rPr>
        <w:t xml:space="preserve"> </w:t>
      </w:r>
    </w:p>
    <w:p w14:paraId="61CF61A3" w14:textId="77777777" w:rsidR="00C7103C" w:rsidRDefault="00A569A4">
      <w:pPr>
        <w:spacing w:after="0" w:line="240" w:lineRule="auto"/>
        <w:jc w:val="both"/>
        <w:rPr>
          <w:rFonts w:ascii="Arial" w:eastAsia="Arial" w:hAnsi="Arial" w:cs="Arial"/>
          <w:sz w:val="20"/>
          <w:szCs w:val="20"/>
        </w:rPr>
      </w:pPr>
      <w:r>
        <w:rPr>
          <w:rFonts w:ascii="Arial" w:eastAsia="Arial" w:hAnsi="Arial" w:cs="Arial"/>
          <w:sz w:val="20"/>
          <w:szCs w:val="20"/>
        </w:rPr>
        <w:t xml:space="preserve">This site advertises other trials needing volunteers. So </w:t>
      </w:r>
      <w:hyperlink r:id="rId45">
        <w:r w:rsidR="00C7103C">
          <w:rPr>
            <w:rFonts w:ascii="Arial" w:eastAsia="Arial" w:hAnsi="Arial" w:cs="Arial"/>
            <w:sz w:val="20"/>
            <w:szCs w:val="20"/>
          </w:rPr>
          <w:t xml:space="preserve">click on the </w:t>
        </w:r>
      </w:hyperlink>
      <w:hyperlink r:id="rId46">
        <w:r w:rsidR="00C7103C">
          <w:rPr>
            <w:rFonts w:ascii="Arial" w:eastAsia="Arial" w:hAnsi="Arial" w:cs="Arial"/>
            <w:color w:val="1155CC"/>
            <w:sz w:val="20"/>
            <w:szCs w:val="20"/>
            <w:u w:val="single"/>
          </w:rPr>
          <w:t xml:space="preserve">Take Part Hub </w:t>
        </w:r>
      </w:hyperlink>
      <w:hyperlink r:id="rId47">
        <w:r w:rsidR="00C7103C">
          <w:rPr>
            <w:rFonts w:ascii="Arial" w:eastAsia="Arial" w:hAnsi="Arial" w:cs="Arial"/>
            <w:sz w:val="20"/>
            <w:szCs w:val="20"/>
          </w:rPr>
          <w:t>on the Parkinson’s UK websit</w:t>
        </w:r>
      </w:hyperlink>
      <w:r>
        <w:rPr>
          <w:rFonts w:ascii="Arial" w:eastAsia="Arial" w:hAnsi="Arial" w:cs="Arial"/>
          <w:sz w:val="20"/>
          <w:szCs w:val="20"/>
        </w:rPr>
        <w:t>e to find other research projects needing volunteers.</w:t>
      </w:r>
    </w:p>
    <w:p w14:paraId="6BE19F66" w14:textId="77777777" w:rsidR="00C7103C" w:rsidRDefault="00C7103C">
      <w:pPr>
        <w:shd w:val="clear" w:color="auto" w:fill="FFFFFF"/>
        <w:spacing w:after="0" w:line="240" w:lineRule="auto"/>
        <w:jc w:val="both"/>
        <w:rPr>
          <w:rFonts w:ascii="Arial" w:eastAsia="Arial" w:hAnsi="Arial" w:cs="Arial"/>
          <w:b/>
          <w:sz w:val="24"/>
          <w:szCs w:val="24"/>
        </w:rPr>
      </w:pPr>
    </w:p>
    <w:p w14:paraId="49AD0F8E" w14:textId="77777777" w:rsidR="00C7103C" w:rsidRDefault="00A569A4">
      <w:pPr>
        <w:shd w:val="clear" w:color="auto" w:fill="FFFFFF"/>
        <w:spacing w:after="0" w:line="240" w:lineRule="auto"/>
        <w:jc w:val="both"/>
        <w:rPr>
          <w:rFonts w:ascii="Arial" w:eastAsia="Arial" w:hAnsi="Arial" w:cs="Arial"/>
          <w:b/>
          <w:color w:val="263C49"/>
          <w:sz w:val="24"/>
          <w:szCs w:val="24"/>
        </w:rPr>
      </w:pPr>
      <w:r>
        <w:rPr>
          <w:rFonts w:ascii="Arial" w:eastAsia="Arial" w:hAnsi="Arial" w:cs="Arial"/>
          <w:b/>
          <w:color w:val="263C49"/>
          <w:sz w:val="24"/>
          <w:szCs w:val="24"/>
        </w:rPr>
        <w:t xml:space="preserve">NEW GUIDE: EXERCISE, BRAIN HEALTH AND PARKINSON’S </w:t>
      </w:r>
    </w:p>
    <w:p w14:paraId="0F3A8C09" w14:textId="77777777" w:rsidR="00C7103C" w:rsidRDefault="00A569A4">
      <w:pPr>
        <w:shd w:val="clear" w:color="auto" w:fill="FFFFFF"/>
        <w:spacing w:after="0" w:line="240" w:lineRule="auto"/>
        <w:jc w:val="both"/>
        <w:rPr>
          <w:rFonts w:ascii="Arial" w:eastAsia="Arial" w:hAnsi="Arial" w:cs="Arial"/>
          <w:b/>
          <w:color w:val="222222"/>
          <w:sz w:val="20"/>
          <w:szCs w:val="20"/>
          <w:highlight w:val="white"/>
        </w:rPr>
      </w:pPr>
      <w:r>
        <w:rPr>
          <w:rFonts w:ascii="Arial" w:eastAsia="Arial" w:hAnsi="Arial" w:cs="Arial"/>
          <w:color w:val="263C49"/>
          <w:sz w:val="20"/>
          <w:szCs w:val="20"/>
        </w:rPr>
        <w:t xml:space="preserve">Use the link below to access a downloadable new review of exercise and Parkinson’s by the Michael J Fox Foundation. Nordic walking is included so see the Nordic walking talk at PEMRIG’s September open meeting.  Use </w:t>
      </w:r>
      <w:hyperlink r:id="rId48">
        <w:r w:rsidR="00C7103C">
          <w:rPr>
            <w:rFonts w:ascii="Arial" w:eastAsia="Arial" w:hAnsi="Arial" w:cs="Arial"/>
            <w:b/>
            <w:color w:val="0563C1"/>
            <w:sz w:val="20"/>
            <w:szCs w:val="20"/>
            <w:highlight w:val="white"/>
            <w:u w:val="single"/>
          </w:rPr>
          <w:t>this link</w:t>
        </w:r>
      </w:hyperlink>
      <w:r>
        <w:rPr>
          <w:rFonts w:ascii="Arial" w:eastAsia="Arial" w:hAnsi="Arial" w:cs="Arial"/>
          <w:color w:val="263C49"/>
          <w:sz w:val="20"/>
          <w:szCs w:val="20"/>
        </w:rPr>
        <w:t xml:space="preserve"> to access the MJFF site.  </w:t>
      </w:r>
    </w:p>
    <w:p w14:paraId="541AF9C1" w14:textId="77777777" w:rsidR="00C7103C" w:rsidRDefault="00C7103C">
      <w:pPr>
        <w:jc w:val="both"/>
        <w:rPr>
          <w:rFonts w:ascii="Arial" w:eastAsia="Arial" w:hAnsi="Arial" w:cs="Arial"/>
          <w:b/>
          <w:i/>
          <w:color w:val="333333"/>
          <w:sz w:val="20"/>
          <w:szCs w:val="20"/>
          <w:highlight w:val="white"/>
        </w:rPr>
      </w:pPr>
    </w:p>
    <w:p w14:paraId="29EC3BB4" w14:textId="77777777" w:rsidR="00C7103C" w:rsidRDefault="00A569A4">
      <w:pPr>
        <w:jc w:val="both"/>
        <w:rPr>
          <w:rFonts w:ascii="Arial" w:eastAsia="Arial" w:hAnsi="Arial" w:cs="Arial"/>
          <w:b/>
          <w:i/>
          <w:color w:val="222222"/>
          <w:sz w:val="20"/>
          <w:szCs w:val="20"/>
        </w:rPr>
      </w:pPr>
      <w:r>
        <w:rPr>
          <w:rFonts w:ascii="Arial" w:eastAsia="Arial" w:hAnsi="Arial" w:cs="Arial"/>
          <w:b/>
          <w:i/>
          <w:color w:val="333333"/>
          <w:sz w:val="20"/>
          <w:szCs w:val="20"/>
          <w:highlight w:val="white"/>
        </w:rPr>
        <w:t xml:space="preserve">Newsletter comments, queries, corrections, arguments, and submissions to the Editor (Martin Rumsby) at: </w:t>
      </w:r>
      <w:hyperlink r:id="rId49">
        <w:r w:rsidR="00C7103C">
          <w:rPr>
            <w:rFonts w:ascii="Arial" w:eastAsia="Arial" w:hAnsi="Arial" w:cs="Arial"/>
            <w:b/>
            <w:i/>
            <w:color w:val="0563C1"/>
            <w:sz w:val="20"/>
            <w:szCs w:val="20"/>
            <w:highlight w:val="white"/>
            <w:u w:val="single"/>
          </w:rPr>
          <w:t>martin69747@gmail.com</w:t>
        </w:r>
      </w:hyperlink>
      <w:r>
        <w:rPr>
          <w:rFonts w:ascii="Arial" w:eastAsia="Arial" w:hAnsi="Arial" w:cs="Arial"/>
          <w:b/>
          <w:i/>
          <w:color w:val="0563C1"/>
          <w:sz w:val="20"/>
          <w:szCs w:val="20"/>
          <w:highlight w:val="white"/>
          <w:u w:val="single"/>
        </w:rPr>
        <w:t xml:space="preserve">. </w:t>
      </w:r>
      <w:r>
        <w:rPr>
          <w:rFonts w:ascii="Arial" w:eastAsia="Arial" w:hAnsi="Arial" w:cs="Arial"/>
          <w:b/>
          <w:i/>
          <w:color w:val="222222"/>
          <w:sz w:val="20"/>
          <w:szCs w:val="20"/>
        </w:rPr>
        <w:t>If you have any top tips for coping with your Parkinson’s, special diets, exercise regimes, etc., that you would like to share with us in this Newsletter, email the editor. Any mistakes in the details above are entirely due to the Editor.</w:t>
      </w:r>
    </w:p>
    <w:sectPr w:rsidR="00C7103C">
      <w:footerReference w:type="default" r:id="rId50"/>
      <w:pgSz w:w="11906" w:h="16838"/>
      <w:pgMar w:top="1134" w:right="1077" w:bottom="1134" w:left="1077"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EC6210" w14:textId="77777777" w:rsidR="000601FE" w:rsidRDefault="000601FE">
      <w:pPr>
        <w:spacing w:after="0" w:line="240" w:lineRule="auto"/>
      </w:pPr>
      <w:r>
        <w:separator/>
      </w:r>
    </w:p>
  </w:endnote>
  <w:endnote w:type="continuationSeparator" w:id="0">
    <w:p w14:paraId="631F2BC9" w14:textId="77777777" w:rsidR="000601FE" w:rsidRDefault="000601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embedRegular r:id="rId1" w:fontKey="{23375347-B576-4B98-B5F4-794C4651E6CE}"/>
    <w:embedBold r:id="rId2" w:fontKey="{91E9CDA4-97BC-4CCB-918F-F4DF508B9255}"/>
    <w:embedItalic r:id="rId3" w:fontKey="{C2738DF8-1A31-4D10-88E7-DD59E02B4D94}"/>
  </w:font>
  <w:font w:name="Calibri Light">
    <w:panose1 w:val="020F0302020204030204"/>
    <w:charset w:val="00"/>
    <w:family w:val="swiss"/>
    <w:pitch w:val="variable"/>
    <w:sig w:usb0="E4002EFF" w:usb1="C000247B" w:usb2="00000009" w:usb3="00000000" w:csb0="000001FF" w:csb1="00000000"/>
    <w:embedRegular r:id="rId4" w:fontKey="{2700D67A-88AA-493C-A1AF-A639CCD1D53F}"/>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5" w:fontKey="{7CEF3909-E227-474C-B29F-359FB9AAB6EC}"/>
    <w:embedItalic r:id="rId6" w:fontKey="{E1DA2C72-FD34-472C-A21F-0B34F43D6C58}"/>
  </w:font>
  <w:font w:name="Segoe UI">
    <w:panose1 w:val="020B0502040204020203"/>
    <w:charset w:val="00"/>
    <w:family w:val="swiss"/>
    <w:pitch w:val="variable"/>
    <w:sig w:usb0="E4002EFF" w:usb1="C000E47F" w:usb2="00000009" w:usb3="00000000" w:csb0="000001FF" w:csb1="00000000"/>
    <w:embedRegular r:id="rId7" w:fontKey="{E2B9DBFF-6FC1-4C89-8DF2-43FB09D35079}"/>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8" w:fontKey="{C6B15BA6-F959-4D52-BEFF-431B07595679}"/>
    <w:embedBold r:id="rId9" w:fontKey="{5F21539F-FB58-4A73-BB16-1F2206D447DE}"/>
  </w:font>
  <w:font w:name="etails to follow.">
    <w:altName w:val="Calibri"/>
    <w:charset w:val="00"/>
    <w:family w:val="auto"/>
    <w:pitch w:val="default"/>
  </w:font>
  <w:font w:name="Nunito">
    <w:charset w:val="00"/>
    <w:family w:val="auto"/>
    <w:pitch w:val="variable"/>
    <w:sig w:usb0="A00002FF" w:usb1="5000204B" w:usb2="00000000" w:usb3="00000000" w:csb0="00000197" w:csb1="00000000"/>
    <w:embedRegular r:id="rId10" w:fontKey="{7691844F-7A59-4433-8350-3012A8DBAAE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944108" w14:textId="77777777" w:rsidR="00C7103C" w:rsidRDefault="00A569A4">
    <w:pPr>
      <w:pBdr>
        <w:top w:val="nil"/>
        <w:left w:val="nil"/>
        <w:bottom w:val="nil"/>
        <w:right w:val="nil"/>
        <w:between w:val="nil"/>
      </w:pBdr>
      <w:tabs>
        <w:tab w:val="center" w:pos="4513"/>
        <w:tab w:val="right" w:pos="9026"/>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8442CD">
      <w:rPr>
        <w:noProof/>
        <w:color w:val="000000"/>
      </w:rPr>
      <w:t>1</w:t>
    </w:r>
    <w:r>
      <w:rPr>
        <w:color w:val="000000"/>
      </w:rPr>
      <w:fldChar w:fldCharType="end"/>
    </w:r>
  </w:p>
  <w:p w14:paraId="4B8F9E48" w14:textId="77777777" w:rsidR="00C7103C" w:rsidRDefault="00C7103C">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6A784C" w14:textId="77777777" w:rsidR="000601FE" w:rsidRDefault="000601FE">
      <w:pPr>
        <w:spacing w:after="0" w:line="240" w:lineRule="auto"/>
      </w:pPr>
      <w:r>
        <w:separator/>
      </w:r>
    </w:p>
  </w:footnote>
  <w:footnote w:type="continuationSeparator" w:id="0">
    <w:p w14:paraId="3239BE5B" w14:textId="77777777" w:rsidR="000601FE" w:rsidRDefault="000601F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103C"/>
    <w:rsid w:val="000601FE"/>
    <w:rsid w:val="00180BFB"/>
    <w:rsid w:val="001B2A65"/>
    <w:rsid w:val="001F7F22"/>
    <w:rsid w:val="00223E8E"/>
    <w:rsid w:val="00253250"/>
    <w:rsid w:val="0029606C"/>
    <w:rsid w:val="00310804"/>
    <w:rsid w:val="003B5E9A"/>
    <w:rsid w:val="003F045A"/>
    <w:rsid w:val="003F097C"/>
    <w:rsid w:val="00470C03"/>
    <w:rsid w:val="00487476"/>
    <w:rsid w:val="004F3DA3"/>
    <w:rsid w:val="005602A6"/>
    <w:rsid w:val="0059360D"/>
    <w:rsid w:val="005A7D3C"/>
    <w:rsid w:val="0068377B"/>
    <w:rsid w:val="006B1DEE"/>
    <w:rsid w:val="006F0F81"/>
    <w:rsid w:val="00730EB2"/>
    <w:rsid w:val="008442CD"/>
    <w:rsid w:val="0092054B"/>
    <w:rsid w:val="0098275A"/>
    <w:rsid w:val="00A569A4"/>
    <w:rsid w:val="00AC3CEC"/>
    <w:rsid w:val="00B503EE"/>
    <w:rsid w:val="00B745FD"/>
    <w:rsid w:val="00C7103C"/>
    <w:rsid w:val="00D43623"/>
    <w:rsid w:val="00E51BA0"/>
    <w:rsid w:val="00EC6F13"/>
    <w:rsid w:val="00F412D9"/>
    <w:rsid w:val="00F573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29052D"/>
  <w15:docId w15:val="{AA8C92E8-4442-4D4A-BF01-E04BFE9A9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3E98"/>
  </w:style>
  <w:style w:type="paragraph" w:styleId="Heading1">
    <w:name w:val="heading 1"/>
    <w:basedOn w:val="Normal"/>
    <w:next w:val="Normal"/>
    <w:link w:val="Heading1Char"/>
    <w:uiPriority w:val="9"/>
    <w:qFormat/>
    <w:rsid w:val="000123F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824440"/>
    <w:rPr>
      <w:color w:val="0563C1" w:themeColor="hyperlink"/>
      <w:u w:val="single"/>
    </w:rPr>
  </w:style>
  <w:style w:type="paragraph" w:styleId="NoSpacing">
    <w:name w:val="No Spacing"/>
    <w:uiPriority w:val="1"/>
    <w:qFormat/>
    <w:rsid w:val="00824440"/>
    <w:pPr>
      <w:spacing w:after="0" w:line="240" w:lineRule="auto"/>
    </w:pPr>
  </w:style>
  <w:style w:type="paragraph" w:customStyle="1" w:styleId="ssrcss-1q0x1qg-paragraph">
    <w:name w:val="ssrcss-1q0x1qg-paragraph"/>
    <w:basedOn w:val="Normal"/>
    <w:rsid w:val="008244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0123F3"/>
    <w:rPr>
      <w:rFonts w:asciiTheme="majorHAnsi" w:eastAsiaTheme="majorEastAsia" w:hAnsiTheme="majorHAnsi" w:cstheme="majorBidi"/>
      <w:color w:val="2E74B5" w:themeColor="accent1" w:themeShade="BF"/>
      <w:sz w:val="32"/>
      <w:szCs w:val="32"/>
    </w:rPr>
  </w:style>
  <w:style w:type="character" w:styleId="Strong">
    <w:name w:val="Strong"/>
    <w:basedOn w:val="DefaultParagraphFont"/>
    <w:uiPriority w:val="22"/>
    <w:qFormat/>
    <w:rsid w:val="005B1707"/>
    <w:rPr>
      <w:b/>
      <w:bCs/>
    </w:rPr>
  </w:style>
  <w:style w:type="character" w:styleId="Emphasis">
    <w:name w:val="Emphasis"/>
    <w:basedOn w:val="DefaultParagraphFont"/>
    <w:uiPriority w:val="20"/>
    <w:qFormat/>
    <w:rsid w:val="005B1707"/>
    <w:rPr>
      <w:i/>
      <w:iCs/>
    </w:rPr>
  </w:style>
  <w:style w:type="paragraph" w:styleId="NormalWeb">
    <w:name w:val="Normal (Web)"/>
    <w:basedOn w:val="Normal"/>
    <w:uiPriority w:val="99"/>
    <w:unhideWhenUsed/>
    <w:rsid w:val="00315340"/>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9E2B16"/>
    <w:rPr>
      <w:color w:val="954F72" w:themeColor="followedHyperlink"/>
      <w:u w:val="single"/>
    </w:rPr>
  </w:style>
  <w:style w:type="character" w:customStyle="1" w:styleId="UnresolvedMention1">
    <w:name w:val="Unresolved Mention1"/>
    <w:basedOn w:val="DefaultParagraphFont"/>
    <w:uiPriority w:val="99"/>
    <w:semiHidden/>
    <w:unhideWhenUsed/>
    <w:rsid w:val="00AF4ECF"/>
    <w:rPr>
      <w:color w:val="605E5C"/>
      <w:shd w:val="clear" w:color="auto" w:fill="E1DFDD"/>
    </w:rPr>
  </w:style>
  <w:style w:type="character" w:customStyle="1" w:styleId="UnresolvedMention2">
    <w:name w:val="Unresolved Mention2"/>
    <w:basedOn w:val="DefaultParagraphFont"/>
    <w:uiPriority w:val="99"/>
    <w:semiHidden/>
    <w:unhideWhenUsed/>
    <w:rsid w:val="005D7C56"/>
    <w:rPr>
      <w:color w:val="605E5C"/>
      <w:shd w:val="clear" w:color="auto" w:fill="E1DFDD"/>
    </w:rPr>
  </w:style>
  <w:style w:type="character" w:customStyle="1" w:styleId="UnresolvedMention3">
    <w:name w:val="Unresolved Mention3"/>
    <w:basedOn w:val="DefaultParagraphFont"/>
    <w:uiPriority w:val="99"/>
    <w:semiHidden/>
    <w:unhideWhenUsed/>
    <w:rsid w:val="0067777D"/>
    <w:rPr>
      <w:color w:val="605E5C"/>
      <w:shd w:val="clear" w:color="auto" w:fill="E1DFDD"/>
    </w:rPr>
  </w:style>
  <w:style w:type="paragraph" w:styleId="ListParagraph">
    <w:name w:val="List Paragraph"/>
    <w:basedOn w:val="Normal"/>
    <w:uiPriority w:val="34"/>
    <w:qFormat/>
    <w:rsid w:val="00BB671C"/>
    <w:pPr>
      <w:ind w:left="720"/>
      <w:contextualSpacing/>
    </w:pPr>
  </w:style>
  <w:style w:type="character" w:customStyle="1" w:styleId="UnresolvedMention4">
    <w:name w:val="Unresolved Mention4"/>
    <w:basedOn w:val="DefaultParagraphFont"/>
    <w:uiPriority w:val="99"/>
    <w:semiHidden/>
    <w:unhideWhenUsed/>
    <w:rsid w:val="002049B4"/>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UnresolvedMention5">
    <w:name w:val="Unresolved Mention5"/>
    <w:basedOn w:val="DefaultParagraphFont"/>
    <w:uiPriority w:val="99"/>
    <w:semiHidden/>
    <w:unhideWhenUsed/>
    <w:rsid w:val="00AF4F7C"/>
    <w:rPr>
      <w:color w:val="605E5C"/>
      <w:shd w:val="clear" w:color="auto" w:fill="E1DFDD"/>
    </w:rPr>
  </w:style>
  <w:style w:type="paragraph" w:styleId="BalloonText">
    <w:name w:val="Balloon Text"/>
    <w:basedOn w:val="Normal"/>
    <w:link w:val="BalloonTextChar"/>
    <w:uiPriority w:val="99"/>
    <w:semiHidden/>
    <w:unhideWhenUsed/>
    <w:rsid w:val="0033491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91C"/>
    <w:rPr>
      <w:rFonts w:ascii="Segoe UI" w:hAnsi="Segoe UI" w:cs="Segoe UI"/>
      <w:sz w:val="18"/>
      <w:szCs w:val="18"/>
    </w:rPr>
  </w:style>
  <w:style w:type="character" w:styleId="CommentReference">
    <w:name w:val="annotation reference"/>
    <w:basedOn w:val="DefaultParagraphFont"/>
    <w:uiPriority w:val="99"/>
    <w:semiHidden/>
    <w:unhideWhenUsed/>
    <w:rsid w:val="00A0372A"/>
    <w:rPr>
      <w:sz w:val="16"/>
      <w:szCs w:val="16"/>
    </w:rPr>
  </w:style>
  <w:style w:type="paragraph" w:styleId="CommentText">
    <w:name w:val="annotation text"/>
    <w:basedOn w:val="Normal"/>
    <w:link w:val="CommentTextChar"/>
    <w:uiPriority w:val="99"/>
    <w:semiHidden/>
    <w:unhideWhenUsed/>
    <w:rsid w:val="00A0372A"/>
    <w:pPr>
      <w:spacing w:line="240" w:lineRule="auto"/>
    </w:pPr>
    <w:rPr>
      <w:sz w:val="20"/>
      <w:szCs w:val="20"/>
    </w:rPr>
  </w:style>
  <w:style w:type="character" w:customStyle="1" w:styleId="CommentTextChar">
    <w:name w:val="Comment Text Char"/>
    <w:basedOn w:val="DefaultParagraphFont"/>
    <w:link w:val="CommentText"/>
    <w:uiPriority w:val="99"/>
    <w:semiHidden/>
    <w:rsid w:val="00A0372A"/>
    <w:rPr>
      <w:sz w:val="20"/>
      <w:szCs w:val="20"/>
    </w:rPr>
  </w:style>
  <w:style w:type="paragraph" w:styleId="CommentSubject">
    <w:name w:val="annotation subject"/>
    <w:basedOn w:val="CommentText"/>
    <w:next w:val="CommentText"/>
    <w:link w:val="CommentSubjectChar"/>
    <w:uiPriority w:val="99"/>
    <w:semiHidden/>
    <w:unhideWhenUsed/>
    <w:rsid w:val="00A0372A"/>
    <w:rPr>
      <w:b/>
      <w:bCs/>
    </w:rPr>
  </w:style>
  <w:style w:type="character" w:customStyle="1" w:styleId="CommentSubjectChar">
    <w:name w:val="Comment Subject Char"/>
    <w:basedOn w:val="CommentTextChar"/>
    <w:link w:val="CommentSubject"/>
    <w:uiPriority w:val="99"/>
    <w:semiHidden/>
    <w:rsid w:val="00A0372A"/>
    <w:rPr>
      <w:b/>
      <w:bCs/>
      <w:sz w:val="20"/>
      <w:szCs w:val="20"/>
    </w:rPr>
  </w:style>
  <w:style w:type="paragraph" w:styleId="Header">
    <w:name w:val="header"/>
    <w:basedOn w:val="Normal"/>
    <w:link w:val="HeaderChar"/>
    <w:uiPriority w:val="99"/>
    <w:unhideWhenUsed/>
    <w:rsid w:val="002546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54684"/>
  </w:style>
  <w:style w:type="paragraph" w:styleId="Footer">
    <w:name w:val="footer"/>
    <w:basedOn w:val="Normal"/>
    <w:link w:val="FooterChar"/>
    <w:uiPriority w:val="99"/>
    <w:unhideWhenUsed/>
    <w:rsid w:val="002546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54684"/>
  </w:style>
  <w:style w:type="paragraph" w:styleId="Revision">
    <w:name w:val="Revision"/>
    <w:hidden/>
    <w:uiPriority w:val="99"/>
    <w:semiHidden/>
    <w:rsid w:val="00FD6C56"/>
    <w:pPr>
      <w:spacing w:after="0" w:line="240" w:lineRule="auto"/>
    </w:pPr>
  </w:style>
  <w:style w:type="character" w:customStyle="1" w:styleId="address-line2">
    <w:name w:val="address-line2"/>
    <w:basedOn w:val="DefaultParagraphFont"/>
    <w:rsid w:val="0071094D"/>
  </w:style>
  <w:style w:type="character" w:customStyle="1" w:styleId="locality">
    <w:name w:val="locality"/>
    <w:basedOn w:val="DefaultParagraphFont"/>
    <w:rsid w:val="0071094D"/>
  </w:style>
  <w:style w:type="character" w:customStyle="1" w:styleId="postal-code">
    <w:name w:val="postal-code"/>
    <w:basedOn w:val="DefaultParagraphFont"/>
    <w:rsid w:val="0071094D"/>
  </w:style>
  <w:style w:type="character" w:customStyle="1" w:styleId="bluettooltip">
    <w:name w:val="bluet_tooltip"/>
    <w:basedOn w:val="DefaultParagraphFont"/>
    <w:rsid w:val="00E91F9A"/>
  </w:style>
  <w:style w:type="character" w:customStyle="1" w:styleId="Heading3Char">
    <w:name w:val="Heading 3 Char"/>
    <w:basedOn w:val="DefaultParagraphFont"/>
    <w:link w:val="Heading3"/>
    <w:uiPriority w:val="9"/>
    <w:rsid w:val="002A4F84"/>
    <w:rPr>
      <w:b/>
      <w:sz w:val="28"/>
      <w:szCs w:val="28"/>
    </w:rPr>
  </w:style>
  <w:style w:type="character" w:customStyle="1" w:styleId="UnresolvedMention6">
    <w:name w:val="Unresolved Mention6"/>
    <w:basedOn w:val="DefaultParagraphFont"/>
    <w:uiPriority w:val="99"/>
    <w:semiHidden/>
    <w:unhideWhenUsed/>
    <w:rsid w:val="00692D25"/>
    <w:rPr>
      <w:color w:val="605E5C"/>
      <w:shd w:val="clear" w:color="auto" w:fill="E1DFDD"/>
    </w:rPr>
  </w:style>
  <w:style w:type="character" w:customStyle="1" w:styleId="UnresolvedMention7">
    <w:name w:val="Unresolved Mention7"/>
    <w:basedOn w:val="DefaultParagraphFont"/>
    <w:uiPriority w:val="99"/>
    <w:semiHidden/>
    <w:unhideWhenUsed/>
    <w:rsid w:val="00DB651A"/>
    <w:rPr>
      <w:color w:val="605E5C"/>
      <w:shd w:val="clear" w:color="auto" w:fill="E1DFDD"/>
    </w:rPr>
  </w:style>
  <w:style w:type="character" w:styleId="UnresolvedMention">
    <w:name w:val="Unresolved Mention"/>
    <w:basedOn w:val="DefaultParagraphFont"/>
    <w:uiPriority w:val="99"/>
    <w:semiHidden/>
    <w:unhideWhenUsed/>
    <w:rsid w:val="00386A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www.scienceofparkinsons.com" TargetMode="External"/><Relationship Id="rId18" Type="http://schemas.openxmlformats.org/officeDocument/2006/relationships/hyperlink" Target="https://www.youtube.com/playlist?list=PL1ixQpbHed3bR815Vcx6KW_xVevii6j1" TargetMode="External"/><Relationship Id="rId26" Type="http://schemas.openxmlformats.org/officeDocument/2006/relationships/hyperlink" Target="https://cureparkinsons.org.uk/2020/01/ambroxol/" TargetMode="External"/><Relationship Id="rId39" Type="http://schemas.openxmlformats.org/officeDocument/2006/relationships/hyperlink" Target="https://app.onlinesurveys.jisc.ac.uk/s/reading/moving-forward-with-parkinson-s" TargetMode="External"/><Relationship Id="rId21" Type="http://schemas.openxmlformats.org/officeDocument/2006/relationships/hyperlink" Target="https://pdfrontline.com/en/ambroxol" TargetMode="External"/><Relationship Id="rId34" Type="http://schemas.openxmlformats.org/officeDocument/2006/relationships/hyperlink" Target="https://www.parkinsons.org.uk/sites/default/files/2024-11/TOP%20HAT%20Participant%20PIS_detailed_clean_V11_%2015.10.2024_AM17%20%281%29.pdf" TargetMode="External"/><Relationship Id="rId42" Type="http://schemas.openxmlformats.org/officeDocument/2006/relationships/hyperlink" Target="http://click.comms.parkinsons.org.uk/?qs=fc40ad1a54e30e8c23acecb49c24a46b4a49caebf037b6f28714cb07f63bc586dbdb1ed1e76239e663e12a6e186e630e00bf819f1586fda0" TargetMode="External"/><Relationship Id="rId47" Type="http://schemas.openxmlformats.org/officeDocument/2006/relationships/hyperlink" Target="https://www.parkinsons.org.uk/research/take-part-research" TargetMode="External"/><Relationship Id="rId50" Type="http://schemas.openxmlformats.org/officeDocument/2006/relationships/footer" Target="footer1.xml"/><Relationship Id="rId7" Type="http://schemas.openxmlformats.org/officeDocument/2006/relationships/image" Target="media/image1.jpg"/><Relationship Id="rId2" Type="http://schemas.openxmlformats.org/officeDocument/2006/relationships/styles" Target="styles.xml"/><Relationship Id="rId16" Type="http://schemas.openxmlformats.org/officeDocument/2006/relationships/hyperlink" Target="https://cureparkinsons.org.uk/2024/10/autumn-research-update-meeting-2024/" TargetMode="External"/><Relationship Id="rId29" Type="http://schemas.openxmlformats.org/officeDocument/2006/relationships/hyperlink" Target="https://qualtricsxmbm96zwchv.qualtrics.com/jfe/form/SV_3QvdNslC5oxGI7k" TargetMode="External"/><Relationship Id="rId11" Type="http://schemas.openxmlformats.org/officeDocument/2006/relationships/hyperlink" Target="mailto:kat.gialopsou@nottingham.ac.uk" TargetMode="External"/><Relationship Id="rId24" Type="http://schemas.openxmlformats.org/officeDocument/2006/relationships/hyperlink" Target="https://en.wikipedia.org/wiki/Mucus" TargetMode="External"/><Relationship Id="rId32" Type="http://schemas.openxmlformats.org/officeDocument/2006/relationships/hyperlink" Target="https://mmu.eu.qualtrics.com/jfe/form/SV_b94IhVS1DmKWcTA" TargetMode="External"/><Relationship Id="rId37" Type="http://schemas.openxmlformats.org/officeDocument/2006/relationships/hyperlink" Target="https://www.parkinsons.org.uk/sites/default/files/2024-08/Info%20sheet%20and%20consent%20%281%29.pdf" TargetMode="External"/><Relationship Id="rId40" Type="http://schemas.openxmlformats.org/officeDocument/2006/relationships/hyperlink" Target="mailto:r.i.hunsdon@pgr.reading.ac.uk" TargetMode="External"/><Relationship Id="rId45" Type="http://schemas.openxmlformats.org/officeDocument/2006/relationships/hyperlink" Target="https://www.parkinsons.org.uk/research/take-part-research" TargetMode="External"/><Relationship Id="rId5" Type="http://schemas.openxmlformats.org/officeDocument/2006/relationships/footnotes" Target="footnotes.xml"/><Relationship Id="rId15" Type="http://schemas.openxmlformats.org/officeDocument/2006/relationships/hyperlink" Target="https://youtu.be/J5u2VQydk2M?feature=shared" TargetMode="External"/><Relationship Id="rId23" Type="http://schemas.openxmlformats.org/officeDocument/2006/relationships/hyperlink" Target="https://en.wikipedia.org/wiki/Respiratory" TargetMode="External"/><Relationship Id="rId28" Type="http://schemas.openxmlformats.org/officeDocument/2006/relationships/hyperlink" Target="mailto:researchinvolvement@parkinsons.org.uk" TargetMode="External"/><Relationship Id="rId36" Type="http://schemas.openxmlformats.org/officeDocument/2006/relationships/hyperlink" Target="mailto:steps2.penctu@plymouth.ac.uk?subject=Take%20Part%3A%20STEPS%202%20" TargetMode="External"/><Relationship Id="rId49" Type="http://schemas.openxmlformats.org/officeDocument/2006/relationships/hyperlink" Target="mailto:martin69747@gmail.com" TargetMode="External"/><Relationship Id="rId10" Type="http://schemas.openxmlformats.org/officeDocument/2006/relationships/hyperlink" Target="mailto:lnash@parkinsons.org.uk" TargetMode="External"/><Relationship Id="rId19" Type="http://schemas.openxmlformats.org/officeDocument/2006/relationships/hyperlink" Target="mailto:ekwilliams@parkinsons.org.uk?subject=" TargetMode="External"/><Relationship Id="rId31" Type="http://schemas.openxmlformats.org/officeDocument/2006/relationships/hyperlink" Target="https://mmu.eu.qualtrics.com/jfe/form/SV_b94IhVS1DmKWcTA" TargetMode="External"/><Relationship Id="rId44" Type="http://schemas.openxmlformats.org/officeDocument/2006/relationships/hyperlink" Target="mailto:BarawiK1@cardiff.ac.uk"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pemrig.org.uk" TargetMode="External"/><Relationship Id="rId14" Type="http://schemas.openxmlformats.org/officeDocument/2006/relationships/hyperlink" Target="https://www.eventbrite.co.uk/e/pd-research-takeaways-from-2024-and-research-to-be-looking-for-in-2025-tickets-1120432687329?aff=oddtdtcreator" TargetMode="External"/><Relationship Id="rId22" Type="http://schemas.openxmlformats.org/officeDocument/2006/relationships/hyperlink" Target="https://jamanetwork.com/journals/jamaneurology/fullarticle/2758317" TargetMode="External"/><Relationship Id="rId27" Type="http://schemas.openxmlformats.org/officeDocument/2006/relationships/hyperlink" Target="https://medium.com/researchinvolvement/winter-2024-patient-and-public-involvement-newsletter-a2bcc983f693" TargetMode="External"/><Relationship Id="rId30" Type="http://schemas.openxmlformats.org/officeDocument/2006/relationships/hyperlink" Target="https://www.parkinsons.org.uk/sites/default/files/2022-11/289534_Participant%20Information%20Sheet_V2.0_07Sept2022.pdf" TargetMode="External"/><Relationship Id="rId35" Type="http://schemas.openxmlformats.org/officeDocument/2006/relationships/hyperlink" Target="https://click.comms.parkinsons.org.uk/?qs=20d5ac1442b9e266002d24e616ecdbd298847c41a5592eb59712a1cdbcbf3478bf16684942d58677a4fe1a2a573da868ddf633a9a9c402ca" TargetMode="External"/><Relationship Id="rId43" Type="http://schemas.openxmlformats.org/officeDocument/2006/relationships/hyperlink" Target="https://app.onlinesurveys.jisc.ac.uk/s/cardiff/learn-info-consent-live" TargetMode="External"/><Relationship Id="rId48" Type="http://schemas.openxmlformats.org/officeDocument/2006/relationships/hyperlink" Target="https://www.michaeljfox.org/news/new-guide-exercise-brain-health-and-parkinsons" TargetMode="External"/><Relationship Id="rId8" Type="http://schemas.openxmlformats.org/officeDocument/2006/relationships/image" Target="media/image2.jpg"/><Relationship Id="rId5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mailto:lpzkg@nottingham.ac.uk" TargetMode="External"/><Relationship Id="rId17" Type="http://schemas.openxmlformats.org/officeDocument/2006/relationships/hyperlink" Target="https://parkinsons-org-uk.zoom.us/rec/share/APA4T8Kryr30lhJ8UvU6Z_Zlzml8mnhOl_tMmBmF2PYt4IZzVPMMHjr7UlBokVk.36pAll_VbUbhj5r8?startTime=1732357965000" TargetMode="External"/><Relationship Id="rId25" Type="http://schemas.openxmlformats.org/officeDocument/2006/relationships/hyperlink" Target="https://www.sciencedirect.com/topics/pharmacology-toxicology-and-pharmaceutical-science/ambroxol" TargetMode="External"/><Relationship Id="rId33" Type="http://schemas.openxmlformats.org/officeDocument/2006/relationships/hyperlink" Target="mailto:c.craig@mmu.ac.uk" TargetMode="External"/><Relationship Id="rId38" Type="http://schemas.openxmlformats.org/officeDocument/2006/relationships/hyperlink" Target="mailto:r.i.hunsdon@pgr.reading.ac.uk" TargetMode="External"/><Relationship Id="rId46" Type="http://schemas.openxmlformats.org/officeDocument/2006/relationships/hyperlink" Target="https://www.parkinsons.org.uk/research/take-part-research" TargetMode="External"/><Relationship Id="rId20" Type="http://schemas.openxmlformats.org/officeDocument/2006/relationships/hyperlink" Target="file:///C:/Users/marti/OneDrive/Desktop/RAPSODI%20Newsletter%202024.pdf" TargetMode="External"/><Relationship Id="rId41" Type="http://schemas.openxmlformats.org/officeDocument/2006/relationships/hyperlink" Target="http://click.comms.parkinsons.org.uk/?qs=fc40ad1a54e30e8c23acecb49c24a46b4a49caebf037b6f28714cb07f63bc586dbdb1ed1e76239e663e12a6e186e630e00bf819f1586fda0" TargetMode="External"/><Relationship Id="rId1" Type="http://schemas.openxmlformats.org/officeDocument/2006/relationships/customXml" Target="../customXml/item1.xml"/><Relationship Id="rId6" Type="http://schemas.openxmlformats.org/officeDocument/2006/relationships/endnotes" Target="endnot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nxhFZA2kmUXWEbD+nQFA4kQ7Deg==">CgMxLjAyCWguMzBqMHpsbDgAciExM05OTkhFalFEdXJSWXFGVkthVExtcEM0ZklTNFpkTXg=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4760</Words>
  <Characters>27136</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Martin</dc:creator>
  <cp:lastModifiedBy>Martin Rumsby</cp:lastModifiedBy>
  <cp:revision>2</cp:revision>
  <dcterms:created xsi:type="dcterms:W3CDTF">2025-01-12T11:49:00Z</dcterms:created>
  <dcterms:modified xsi:type="dcterms:W3CDTF">2025-01-12T11:49:00Z</dcterms:modified>
</cp:coreProperties>
</file>